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6F060" w14:textId="138E52D6" w:rsidR="00E81438" w:rsidRDefault="00814BF5" w:rsidP="00067C58">
      <w:pPr>
        <w:shd w:val="clear" w:color="auto" w:fill="4472C4" w:themeFill="accent1"/>
        <w:rPr>
          <w:b/>
          <w:bCs/>
          <w:color w:val="FFFFFF" w:themeColor="background1"/>
          <w:sz w:val="28"/>
          <w:szCs w:val="28"/>
        </w:rPr>
      </w:pPr>
      <w:r>
        <w:rPr>
          <w:b/>
          <w:bCs/>
          <w:color w:val="FFFFFF" w:themeColor="background1"/>
          <w:sz w:val="28"/>
          <w:szCs w:val="28"/>
        </w:rPr>
        <w:t>National Portfolio Organisation</w:t>
      </w:r>
      <w:r w:rsidR="00134F3B">
        <w:rPr>
          <w:b/>
          <w:bCs/>
          <w:color w:val="FFFFFF" w:themeColor="background1"/>
          <w:sz w:val="28"/>
          <w:szCs w:val="28"/>
        </w:rPr>
        <w:t xml:space="preserve"> (NPO)</w:t>
      </w:r>
      <w:r>
        <w:rPr>
          <w:b/>
          <w:bCs/>
          <w:color w:val="FFFFFF" w:themeColor="background1"/>
          <w:sz w:val="28"/>
          <w:szCs w:val="28"/>
        </w:rPr>
        <w:t xml:space="preserve"> Activity</w:t>
      </w:r>
      <w:r w:rsidR="00067C58">
        <w:rPr>
          <w:b/>
          <w:bCs/>
          <w:color w:val="FFFFFF" w:themeColor="background1"/>
          <w:sz w:val="28"/>
          <w:szCs w:val="28"/>
        </w:rPr>
        <w:t xml:space="preserve"> Outcomes </w:t>
      </w:r>
      <w:r>
        <w:rPr>
          <w:b/>
          <w:bCs/>
          <w:color w:val="FFFFFF" w:themeColor="background1"/>
          <w:sz w:val="28"/>
          <w:szCs w:val="28"/>
        </w:rPr>
        <w:t>2023-24</w:t>
      </w:r>
      <w:r w:rsidR="00D21708">
        <w:rPr>
          <w:b/>
          <w:bCs/>
          <w:color w:val="FFFFFF" w:themeColor="background1"/>
          <w:sz w:val="28"/>
          <w:szCs w:val="28"/>
        </w:rPr>
        <w:t>. Year 1</w:t>
      </w:r>
    </w:p>
    <w:p w14:paraId="03C13FCE" w14:textId="342DB646" w:rsidR="004F50C9" w:rsidRDefault="004F50C9" w:rsidP="00067C58">
      <w:pPr>
        <w:shd w:val="clear" w:color="auto" w:fill="4472C4" w:themeFill="accent1"/>
        <w:rPr>
          <w:b/>
          <w:bCs/>
          <w:color w:val="FFFFFF" w:themeColor="background1"/>
          <w:sz w:val="28"/>
          <w:szCs w:val="28"/>
        </w:rPr>
      </w:pPr>
      <w:r>
        <w:rPr>
          <w:b/>
          <w:bCs/>
          <w:color w:val="FFFFFF" w:themeColor="background1"/>
          <w:sz w:val="28"/>
          <w:szCs w:val="28"/>
        </w:rPr>
        <w:t xml:space="preserve">Culture Leicestershire </w:t>
      </w:r>
    </w:p>
    <w:p w14:paraId="70476146" w14:textId="77777777" w:rsidR="00C87193" w:rsidRDefault="00C87193" w:rsidP="00C87193">
      <w:r>
        <w:t xml:space="preserve">Leicestershire County Council’s Library, Collections and Learning, Heritage and Cultural Participation services come together as </w:t>
      </w:r>
      <w:r>
        <w:rPr>
          <w:b/>
          <w:bCs/>
        </w:rPr>
        <w:t>Culture Leicestershire;</w:t>
      </w:r>
      <w:r>
        <w:t xml:space="preserve"> a National Portfolio Organisation (NPO) working in partnership with communities, organisations, </w:t>
      </w:r>
      <w:proofErr w:type="gramStart"/>
      <w:r>
        <w:t>volunteers</w:t>
      </w:r>
      <w:proofErr w:type="gramEnd"/>
      <w:r>
        <w:t xml:space="preserve"> and other local authorities.</w:t>
      </w:r>
    </w:p>
    <w:p w14:paraId="7D6BA832" w14:textId="77777777" w:rsidR="00C87193" w:rsidRDefault="00C87193" w:rsidP="00C87193">
      <w:r>
        <w:t>Our Service Vision is to:</w:t>
      </w:r>
    </w:p>
    <w:p w14:paraId="26208A6A" w14:textId="77777777" w:rsidR="00C87193" w:rsidRDefault="00C87193" w:rsidP="00C87193">
      <w:pPr>
        <w:rPr>
          <w:b/>
          <w:bCs/>
          <w:sz w:val="24"/>
          <w:szCs w:val="24"/>
        </w:rPr>
      </w:pPr>
      <w:r>
        <w:t xml:space="preserve"> </w:t>
      </w:r>
      <w:r>
        <w:rPr>
          <w:b/>
          <w:bCs/>
          <w:sz w:val="24"/>
          <w:szCs w:val="24"/>
        </w:rPr>
        <w:t xml:space="preserve">Create space to spark imagination, celebrate communities and enhance wellbeing. </w:t>
      </w:r>
    </w:p>
    <w:p w14:paraId="496ACEE9" w14:textId="77777777" w:rsidR="00C87193" w:rsidRDefault="00C87193" w:rsidP="00C87193">
      <w:r>
        <w:t xml:space="preserve">We are funded as a service to be an NPO. Activity strands we have committed to work on during 2023-2026 are divided into four. 1) Culture Leicestershire Strategy and Governance 2) Community Curators in Market Town Museums (CCIMTM) 3) Creative Expression </w:t>
      </w:r>
      <w:proofErr w:type="gramStart"/>
      <w:r>
        <w:t>In</w:t>
      </w:r>
      <w:proofErr w:type="gramEnd"/>
      <w:r>
        <w:t xml:space="preserve"> Libraries (CEIL) 4) Culture to You (CTY)</w:t>
      </w:r>
    </w:p>
    <w:p w14:paraId="24E2C68A" w14:textId="35BB11EA" w:rsidR="001E1D5C" w:rsidRDefault="0015174F" w:rsidP="0015174F">
      <w:r>
        <w:t xml:space="preserve">Cumulatively across all strands </w:t>
      </w:r>
      <w:r w:rsidR="00C87193">
        <w:t xml:space="preserve">in year 1 </w:t>
      </w:r>
      <w:r>
        <w:t>we have achieved:</w:t>
      </w:r>
    </w:p>
    <w:p w14:paraId="324A10CF" w14:textId="10ED0A7A" w:rsidR="0015174F" w:rsidRDefault="0015174F" w:rsidP="0015174F">
      <w:r>
        <w:t xml:space="preserve">1661 </w:t>
      </w:r>
      <w:r w:rsidR="00095092">
        <w:t>p</w:t>
      </w:r>
      <w:r>
        <w:t xml:space="preserve">articipants involved in </w:t>
      </w:r>
      <w:r w:rsidR="00095092">
        <w:t xml:space="preserve">24 </w:t>
      </w:r>
      <w:r>
        <w:t>co-created projects.</w:t>
      </w:r>
    </w:p>
    <w:p w14:paraId="11A2B8CA" w14:textId="58B66BFA" w:rsidR="007C36F7" w:rsidRDefault="00095092" w:rsidP="0015174F">
      <w:r>
        <w:t>123 w</w:t>
      </w:r>
      <w:r w:rsidR="0015174F">
        <w:t xml:space="preserve">orkshops delivered </w:t>
      </w:r>
      <w:r w:rsidR="001E1D5C">
        <w:t>led by</w:t>
      </w:r>
      <w:r w:rsidR="0015174F">
        <w:t xml:space="preserve"> Creative </w:t>
      </w:r>
      <w:r>
        <w:t>P</w:t>
      </w:r>
      <w:r w:rsidR="0015174F">
        <w:t>ractitioners.</w:t>
      </w:r>
    </w:p>
    <w:tbl>
      <w:tblPr>
        <w:tblStyle w:val="GridTable4-Accent1"/>
        <w:tblW w:w="0" w:type="auto"/>
        <w:tblLook w:val="04A0" w:firstRow="1" w:lastRow="0" w:firstColumn="1" w:lastColumn="0" w:noHBand="0" w:noVBand="1"/>
      </w:tblPr>
      <w:tblGrid>
        <w:gridCol w:w="1803"/>
        <w:gridCol w:w="1803"/>
        <w:gridCol w:w="1803"/>
        <w:gridCol w:w="1803"/>
        <w:gridCol w:w="1804"/>
      </w:tblGrid>
      <w:tr w:rsidR="00C87193" w14:paraId="682517BB" w14:textId="77777777" w:rsidTr="001E47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tcPr>
          <w:p w14:paraId="47A269F0" w14:textId="77777777" w:rsidR="00C87193" w:rsidRPr="00710C96" w:rsidRDefault="00C87193" w:rsidP="001E47D3">
            <w:pPr>
              <w:rPr>
                <w:b w:val="0"/>
                <w:bCs w:val="0"/>
              </w:rPr>
            </w:pPr>
            <w:r w:rsidRPr="00710C96">
              <w:rPr>
                <w:b w:val="0"/>
                <w:bCs w:val="0"/>
              </w:rPr>
              <w:t>Activity  </w:t>
            </w:r>
          </w:p>
        </w:tc>
        <w:tc>
          <w:tcPr>
            <w:tcW w:w="1803" w:type="dxa"/>
          </w:tcPr>
          <w:p w14:paraId="3CC6F0C8" w14:textId="77777777" w:rsidR="00C87193" w:rsidRPr="00710C96" w:rsidRDefault="00C87193" w:rsidP="001E47D3">
            <w:pPr>
              <w:cnfStyle w:val="100000000000" w:firstRow="1" w:lastRow="0" w:firstColumn="0" w:lastColumn="0" w:oddVBand="0" w:evenVBand="0" w:oddHBand="0" w:evenHBand="0" w:firstRowFirstColumn="0" w:firstRowLastColumn="0" w:lastRowFirstColumn="0" w:lastRowLastColumn="0"/>
              <w:rPr>
                <w:b w:val="0"/>
                <w:bCs w:val="0"/>
              </w:rPr>
            </w:pPr>
            <w:r w:rsidRPr="00710C96">
              <w:rPr>
                <w:b w:val="0"/>
                <w:bCs w:val="0"/>
              </w:rPr>
              <w:t>  Delivery days</w:t>
            </w:r>
          </w:p>
        </w:tc>
        <w:tc>
          <w:tcPr>
            <w:tcW w:w="1803" w:type="dxa"/>
          </w:tcPr>
          <w:p w14:paraId="37100545" w14:textId="77777777" w:rsidR="00C87193" w:rsidRPr="00710C96" w:rsidRDefault="00C87193" w:rsidP="001E47D3">
            <w:pPr>
              <w:cnfStyle w:val="100000000000" w:firstRow="1" w:lastRow="0" w:firstColumn="0" w:lastColumn="0" w:oddVBand="0" w:evenVBand="0" w:oddHBand="0" w:evenHBand="0" w:firstRowFirstColumn="0" w:firstRowLastColumn="0" w:lastRowFirstColumn="0" w:lastRowLastColumn="0"/>
              <w:rPr>
                <w:b w:val="0"/>
                <w:bCs w:val="0"/>
              </w:rPr>
            </w:pPr>
            <w:r w:rsidRPr="00710C96">
              <w:rPr>
                <w:b w:val="0"/>
                <w:bCs w:val="0"/>
              </w:rPr>
              <w:t>Development days </w:t>
            </w:r>
          </w:p>
        </w:tc>
        <w:tc>
          <w:tcPr>
            <w:tcW w:w="1803" w:type="dxa"/>
          </w:tcPr>
          <w:p w14:paraId="7CA6EF05" w14:textId="77777777" w:rsidR="00C87193" w:rsidRPr="00710C96" w:rsidRDefault="00C87193" w:rsidP="001E47D3">
            <w:pPr>
              <w:cnfStyle w:val="100000000000" w:firstRow="1" w:lastRow="0" w:firstColumn="0" w:lastColumn="0" w:oddVBand="0" w:evenVBand="0" w:oddHBand="0" w:evenHBand="0" w:firstRowFirstColumn="0" w:firstRowLastColumn="0" w:lastRowFirstColumn="0" w:lastRowLastColumn="0"/>
              <w:rPr>
                <w:b w:val="0"/>
                <w:bCs w:val="0"/>
              </w:rPr>
            </w:pPr>
            <w:r w:rsidRPr="00710C96">
              <w:rPr>
                <w:b w:val="0"/>
                <w:bCs w:val="0"/>
              </w:rPr>
              <w:t>Total                   </w:t>
            </w:r>
          </w:p>
        </w:tc>
        <w:tc>
          <w:tcPr>
            <w:tcW w:w="1804" w:type="dxa"/>
          </w:tcPr>
          <w:p w14:paraId="2B2C938B" w14:textId="77777777" w:rsidR="00C87193" w:rsidRPr="00710C96" w:rsidRDefault="00C87193" w:rsidP="001E47D3">
            <w:pPr>
              <w:cnfStyle w:val="100000000000" w:firstRow="1" w:lastRow="0" w:firstColumn="0" w:lastColumn="0" w:oddVBand="0" w:evenVBand="0" w:oddHBand="0" w:evenHBand="0" w:firstRowFirstColumn="0" w:firstRowLastColumn="0" w:lastRowFirstColumn="0" w:lastRowLastColumn="0"/>
              <w:rPr>
                <w:b w:val="0"/>
                <w:bCs w:val="0"/>
              </w:rPr>
            </w:pPr>
            <w:r w:rsidRPr="00710C96">
              <w:rPr>
                <w:b w:val="0"/>
                <w:bCs w:val="0"/>
              </w:rPr>
              <w:t>Target</w:t>
            </w:r>
          </w:p>
        </w:tc>
      </w:tr>
      <w:tr w:rsidR="00C87193" w14:paraId="7C5A52C9" w14:textId="77777777" w:rsidTr="001E47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tcPr>
          <w:p w14:paraId="720C51C6" w14:textId="77777777" w:rsidR="00C87193" w:rsidRDefault="00C87193" w:rsidP="001E47D3">
            <w:r w:rsidRPr="00710C96">
              <w:t>Culture Leicestershire</w:t>
            </w:r>
          </w:p>
        </w:tc>
        <w:tc>
          <w:tcPr>
            <w:tcW w:w="1803" w:type="dxa"/>
          </w:tcPr>
          <w:p w14:paraId="5DAA07E6" w14:textId="77777777" w:rsidR="00C87193" w:rsidRDefault="00C87193" w:rsidP="001E47D3">
            <w:pPr>
              <w:cnfStyle w:val="000000100000" w:firstRow="0" w:lastRow="0" w:firstColumn="0" w:lastColumn="0" w:oddVBand="0" w:evenVBand="0" w:oddHBand="1" w:evenHBand="0" w:firstRowFirstColumn="0" w:firstRowLastColumn="0" w:lastRowFirstColumn="0" w:lastRowLastColumn="0"/>
            </w:pPr>
            <w:r>
              <w:t>152</w:t>
            </w:r>
          </w:p>
        </w:tc>
        <w:tc>
          <w:tcPr>
            <w:tcW w:w="1803" w:type="dxa"/>
          </w:tcPr>
          <w:p w14:paraId="5EFDDCD7" w14:textId="77777777" w:rsidR="00C87193" w:rsidRDefault="00C87193" w:rsidP="001E47D3">
            <w:pPr>
              <w:cnfStyle w:val="000000100000" w:firstRow="0" w:lastRow="0" w:firstColumn="0" w:lastColumn="0" w:oddVBand="0" w:evenVBand="0" w:oddHBand="1" w:evenHBand="0" w:firstRowFirstColumn="0" w:firstRowLastColumn="0" w:lastRowFirstColumn="0" w:lastRowLastColumn="0"/>
            </w:pPr>
            <w:r>
              <w:t>218</w:t>
            </w:r>
          </w:p>
        </w:tc>
        <w:tc>
          <w:tcPr>
            <w:tcW w:w="1803" w:type="dxa"/>
          </w:tcPr>
          <w:p w14:paraId="4C0E1F96" w14:textId="77777777" w:rsidR="00C87193" w:rsidRDefault="00C87193" w:rsidP="001E47D3">
            <w:pPr>
              <w:cnfStyle w:val="000000100000" w:firstRow="0" w:lastRow="0" w:firstColumn="0" w:lastColumn="0" w:oddVBand="0" w:evenVBand="0" w:oddHBand="1" w:evenHBand="0" w:firstRowFirstColumn="0" w:firstRowLastColumn="0" w:lastRowFirstColumn="0" w:lastRowLastColumn="0"/>
            </w:pPr>
            <w:r>
              <w:t>370</w:t>
            </w:r>
          </w:p>
        </w:tc>
        <w:tc>
          <w:tcPr>
            <w:tcW w:w="1804" w:type="dxa"/>
          </w:tcPr>
          <w:p w14:paraId="54DEA485" w14:textId="77777777" w:rsidR="00C87193" w:rsidRDefault="00C87193" w:rsidP="001E47D3">
            <w:pPr>
              <w:cnfStyle w:val="000000100000" w:firstRow="0" w:lastRow="0" w:firstColumn="0" w:lastColumn="0" w:oddVBand="0" w:evenVBand="0" w:oddHBand="1" w:evenHBand="0" w:firstRowFirstColumn="0" w:firstRowLastColumn="0" w:lastRowFirstColumn="0" w:lastRowLastColumn="0"/>
            </w:pPr>
            <w:r>
              <w:t>200</w:t>
            </w:r>
          </w:p>
        </w:tc>
      </w:tr>
      <w:tr w:rsidR="00C87193" w14:paraId="69CD8C36" w14:textId="77777777" w:rsidTr="001E47D3">
        <w:tc>
          <w:tcPr>
            <w:cnfStyle w:val="001000000000" w:firstRow="0" w:lastRow="0" w:firstColumn="1" w:lastColumn="0" w:oddVBand="0" w:evenVBand="0" w:oddHBand="0" w:evenHBand="0" w:firstRowFirstColumn="0" w:firstRowLastColumn="0" w:lastRowFirstColumn="0" w:lastRowLastColumn="0"/>
            <w:tcW w:w="1803" w:type="dxa"/>
          </w:tcPr>
          <w:p w14:paraId="3026EC5F" w14:textId="77777777" w:rsidR="00C87193" w:rsidRDefault="00C87193" w:rsidP="001E47D3">
            <w:r w:rsidRPr="00710C96">
              <w:t xml:space="preserve">Community Connectors  </w:t>
            </w:r>
          </w:p>
        </w:tc>
        <w:tc>
          <w:tcPr>
            <w:tcW w:w="1803" w:type="dxa"/>
          </w:tcPr>
          <w:p w14:paraId="6046BC05" w14:textId="77777777" w:rsidR="00C87193" w:rsidRDefault="00C87193" w:rsidP="001E47D3">
            <w:pPr>
              <w:cnfStyle w:val="000000000000" w:firstRow="0" w:lastRow="0" w:firstColumn="0" w:lastColumn="0" w:oddVBand="0" w:evenVBand="0" w:oddHBand="0" w:evenHBand="0" w:firstRowFirstColumn="0" w:firstRowLastColumn="0" w:lastRowFirstColumn="0" w:lastRowLastColumn="0"/>
            </w:pPr>
            <w:r>
              <w:t>121</w:t>
            </w:r>
          </w:p>
        </w:tc>
        <w:tc>
          <w:tcPr>
            <w:tcW w:w="1803" w:type="dxa"/>
          </w:tcPr>
          <w:p w14:paraId="14A7FEE9" w14:textId="77777777" w:rsidR="00C87193" w:rsidRDefault="00C87193" w:rsidP="001E47D3">
            <w:pPr>
              <w:cnfStyle w:val="000000000000" w:firstRow="0" w:lastRow="0" w:firstColumn="0" w:lastColumn="0" w:oddVBand="0" w:evenVBand="0" w:oddHBand="0" w:evenHBand="0" w:firstRowFirstColumn="0" w:firstRowLastColumn="0" w:lastRowFirstColumn="0" w:lastRowLastColumn="0"/>
            </w:pPr>
            <w:r>
              <w:t>200</w:t>
            </w:r>
          </w:p>
        </w:tc>
        <w:tc>
          <w:tcPr>
            <w:tcW w:w="1803" w:type="dxa"/>
          </w:tcPr>
          <w:p w14:paraId="0BEAE420" w14:textId="77777777" w:rsidR="00C87193" w:rsidRDefault="00C87193" w:rsidP="001E47D3">
            <w:pPr>
              <w:cnfStyle w:val="000000000000" w:firstRow="0" w:lastRow="0" w:firstColumn="0" w:lastColumn="0" w:oddVBand="0" w:evenVBand="0" w:oddHBand="0" w:evenHBand="0" w:firstRowFirstColumn="0" w:firstRowLastColumn="0" w:lastRowFirstColumn="0" w:lastRowLastColumn="0"/>
            </w:pPr>
            <w:r>
              <w:t>321</w:t>
            </w:r>
          </w:p>
        </w:tc>
        <w:tc>
          <w:tcPr>
            <w:tcW w:w="1804" w:type="dxa"/>
          </w:tcPr>
          <w:p w14:paraId="4D3E4AEF" w14:textId="77777777" w:rsidR="00C87193" w:rsidRDefault="00C87193" w:rsidP="001E47D3">
            <w:pPr>
              <w:cnfStyle w:val="000000000000" w:firstRow="0" w:lastRow="0" w:firstColumn="0" w:lastColumn="0" w:oddVBand="0" w:evenVBand="0" w:oddHBand="0" w:evenHBand="0" w:firstRowFirstColumn="0" w:firstRowLastColumn="0" w:lastRowFirstColumn="0" w:lastRowLastColumn="0"/>
            </w:pPr>
            <w:r>
              <w:t>80</w:t>
            </w:r>
          </w:p>
        </w:tc>
      </w:tr>
      <w:tr w:rsidR="00C87193" w14:paraId="2D0563EC" w14:textId="77777777" w:rsidTr="001E47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tcPr>
          <w:p w14:paraId="0D88E836" w14:textId="77777777" w:rsidR="00C87193" w:rsidRDefault="00C87193" w:rsidP="001E47D3">
            <w:r w:rsidRPr="00710C96">
              <w:t xml:space="preserve">Creative Expressions  </w:t>
            </w:r>
          </w:p>
        </w:tc>
        <w:tc>
          <w:tcPr>
            <w:tcW w:w="1803" w:type="dxa"/>
          </w:tcPr>
          <w:p w14:paraId="58410501" w14:textId="77777777" w:rsidR="00C87193" w:rsidRDefault="00C87193" w:rsidP="001E47D3">
            <w:pPr>
              <w:cnfStyle w:val="000000100000" w:firstRow="0" w:lastRow="0" w:firstColumn="0" w:lastColumn="0" w:oddVBand="0" w:evenVBand="0" w:oddHBand="1" w:evenHBand="0" w:firstRowFirstColumn="0" w:firstRowLastColumn="0" w:lastRowFirstColumn="0" w:lastRowLastColumn="0"/>
            </w:pPr>
            <w:r>
              <w:t>57</w:t>
            </w:r>
          </w:p>
        </w:tc>
        <w:tc>
          <w:tcPr>
            <w:tcW w:w="1803" w:type="dxa"/>
          </w:tcPr>
          <w:p w14:paraId="5169E9B4" w14:textId="77777777" w:rsidR="00C87193" w:rsidRDefault="00C87193" w:rsidP="001E47D3">
            <w:pPr>
              <w:cnfStyle w:val="000000100000" w:firstRow="0" w:lastRow="0" w:firstColumn="0" w:lastColumn="0" w:oddVBand="0" w:evenVBand="0" w:oddHBand="1" w:evenHBand="0" w:firstRowFirstColumn="0" w:firstRowLastColumn="0" w:lastRowFirstColumn="0" w:lastRowLastColumn="0"/>
            </w:pPr>
            <w:r>
              <w:t>330</w:t>
            </w:r>
          </w:p>
        </w:tc>
        <w:tc>
          <w:tcPr>
            <w:tcW w:w="1803" w:type="dxa"/>
          </w:tcPr>
          <w:p w14:paraId="67377F45" w14:textId="77777777" w:rsidR="00C87193" w:rsidRDefault="00C87193" w:rsidP="001E47D3">
            <w:pPr>
              <w:cnfStyle w:val="000000100000" w:firstRow="0" w:lastRow="0" w:firstColumn="0" w:lastColumn="0" w:oddVBand="0" w:evenVBand="0" w:oddHBand="1" w:evenHBand="0" w:firstRowFirstColumn="0" w:firstRowLastColumn="0" w:lastRowFirstColumn="0" w:lastRowLastColumn="0"/>
            </w:pPr>
            <w:r>
              <w:t>387</w:t>
            </w:r>
          </w:p>
        </w:tc>
        <w:tc>
          <w:tcPr>
            <w:tcW w:w="1804" w:type="dxa"/>
          </w:tcPr>
          <w:p w14:paraId="571A74F3" w14:textId="77777777" w:rsidR="00C87193" w:rsidRDefault="00C87193" w:rsidP="001E47D3">
            <w:pPr>
              <w:cnfStyle w:val="000000100000" w:firstRow="0" w:lastRow="0" w:firstColumn="0" w:lastColumn="0" w:oddVBand="0" w:evenVBand="0" w:oddHBand="1" w:evenHBand="0" w:firstRowFirstColumn="0" w:firstRowLastColumn="0" w:lastRowFirstColumn="0" w:lastRowLastColumn="0"/>
            </w:pPr>
            <w:r>
              <w:t>74</w:t>
            </w:r>
          </w:p>
        </w:tc>
      </w:tr>
      <w:tr w:rsidR="00C87193" w14:paraId="09016A7A" w14:textId="77777777" w:rsidTr="001E47D3">
        <w:tc>
          <w:tcPr>
            <w:cnfStyle w:val="001000000000" w:firstRow="0" w:lastRow="0" w:firstColumn="1" w:lastColumn="0" w:oddVBand="0" w:evenVBand="0" w:oddHBand="0" w:evenHBand="0" w:firstRowFirstColumn="0" w:firstRowLastColumn="0" w:lastRowFirstColumn="0" w:lastRowLastColumn="0"/>
            <w:tcW w:w="1803" w:type="dxa"/>
          </w:tcPr>
          <w:p w14:paraId="42D71FD0" w14:textId="77777777" w:rsidR="00C87193" w:rsidRPr="00710C96" w:rsidRDefault="00C87193" w:rsidP="001E47D3">
            <w:r w:rsidRPr="00710C96">
              <w:t>Culture to You</w:t>
            </w:r>
          </w:p>
        </w:tc>
        <w:tc>
          <w:tcPr>
            <w:tcW w:w="1803" w:type="dxa"/>
          </w:tcPr>
          <w:p w14:paraId="51EC488D" w14:textId="77777777" w:rsidR="00C87193" w:rsidRDefault="00C87193" w:rsidP="001E47D3">
            <w:pPr>
              <w:cnfStyle w:val="000000000000" w:firstRow="0" w:lastRow="0" w:firstColumn="0" w:lastColumn="0" w:oddVBand="0" w:evenVBand="0" w:oddHBand="0" w:evenHBand="0" w:firstRowFirstColumn="0" w:firstRowLastColumn="0" w:lastRowFirstColumn="0" w:lastRowLastColumn="0"/>
            </w:pPr>
            <w:r>
              <w:t>55</w:t>
            </w:r>
          </w:p>
        </w:tc>
        <w:tc>
          <w:tcPr>
            <w:tcW w:w="1803" w:type="dxa"/>
          </w:tcPr>
          <w:p w14:paraId="70A828D4" w14:textId="77777777" w:rsidR="00C87193" w:rsidRDefault="00C87193" w:rsidP="001E47D3">
            <w:pPr>
              <w:cnfStyle w:val="000000000000" w:firstRow="0" w:lastRow="0" w:firstColumn="0" w:lastColumn="0" w:oddVBand="0" w:evenVBand="0" w:oddHBand="0" w:evenHBand="0" w:firstRowFirstColumn="0" w:firstRowLastColumn="0" w:lastRowFirstColumn="0" w:lastRowLastColumn="0"/>
            </w:pPr>
            <w:r>
              <w:t>150</w:t>
            </w:r>
          </w:p>
        </w:tc>
        <w:tc>
          <w:tcPr>
            <w:tcW w:w="1803" w:type="dxa"/>
          </w:tcPr>
          <w:p w14:paraId="7E334486" w14:textId="77777777" w:rsidR="00C87193" w:rsidRDefault="00C87193" w:rsidP="001E47D3">
            <w:pPr>
              <w:cnfStyle w:val="000000000000" w:firstRow="0" w:lastRow="0" w:firstColumn="0" w:lastColumn="0" w:oddVBand="0" w:evenVBand="0" w:oddHBand="0" w:evenHBand="0" w:firstRowFirstColumn="0" w:firstRowLastColumn="0" w:lastRowFirstColumn="0" w:lastRowLastColumn="0"/>
            </w:pPr>
            <w:r>
              <w:t>205</w:t>
            </w:r>
          </w:p>
        </w:tc>
        <w:tc>
          <w:tcPr>
            <w:tcW w:w="1804" w:type="dxa"/>
          </w:tcPr>
          <w:p w14:paraId="0FD8BE18" w14:textId="77777777" w:rsidR="00C87193" w:rsidRDefault="00C87193" w:rsidP="001E47D3">
            <w:pPr>
              <w:cnfStyle w:val="000000000000" w:firstRow="0" w:lastRow="0" w:firstColumn="0" w:lastColumn="0" w:oddVBand="0" w:evenVBand="0" w:oddHBand="0" w:evenHBand="0" w:firstRowFirstColumn="0" w:firstRowLastColumn="0" w:lastRowFirstColumn="0" w:lastRowLastColumn="0"/>
            </w:pPr>
            <w:r>
              <w:t>155</w:t>
            </w:r>
          </w:p>
        </w:tc>
      </w:tr>
    </w:tbl>
    <w:p w14:paraId="08ADE654" w14:textId="77777777" w:rsidR="00C87193" w:rsidRPr="0015174F" w:rsidRDefault="00C87193" w:rsidP="0015174F"/>
    <w:p w14:paraId="2D69FB92" w14:textId="0973E75B" w:rsidR="00573036" w:rsidRPr="0015174F" w:rsidRDefault="00067C58" w:rsidP="0015174F">
      <w:pPr>
        <w:pStyle w:val="ListParagraph"/>
        <w:numPr>
          <w:ilvl w:val="0"/>
          <w:numId w:val="24"/>
        </w:numPr>
        <w:rPr>
          <w:b/>
          <w:bCs/>
          <w:color w:val="4472C4" w:themeColor="accent1"/>
          <w:sz w:val="32"/>
          <w:szCs w:val="32"/>
        </w:rPr>
      </w:pPr>
      <w:r w:rsidRPr="0015174F">
        <w:rPr>
          <w:b/>
          <w:bCs/>
          <w:color w:val="4472C4" w:themeColor="accent1"/>
          <w:sz w:val="32"/>
          <w:szCs w:val="32"/>
        </w:rPr>
        <w:t xml:space="preserve">Culture Leicestershire </w:t>
      </w:r>
      <w:r w:rsidR="0015174F">
        <w:rPr>
          <w:b/>
          <w:bCs/>
          <w:color w:val="4472C4" w:themeColor="accent1"/>
          <w:sz w:val="32"/>
          <w:szCs w:val="32"/>
        </w:rPr>
        <w:t>Strategy</w:t>
      </w:r>
    </w:p>
    <w:p w14:paraId="3E712C51" w14:textId="396C59B3" w:rsidR="00134F3B" w:rsidRPr="00254C26" w:rsidRDefault="00134F3B" w:rsidP="00E61396">
      <w:pPr>
        <w:spacing w:after="0"/>
        <w:rPr>
          <w:rFonts w:cstheme="minorHAnsi"/>
          <w:color w:val="393939"/>
          <w:shd w:val="clear" w:color="auto" w:fill="FFFFFF"/>
        </w:rPr>
      </w:pPr>
      <w:r w:rsidRPr="00254C26">
        <w:rPr>
          <w:rFonts w:cstheme="minorHAnsi"/>
          <w:color w:val="393939"/>
          <w:shd w:val="clear" w:color="auto" w:fill="FFFFFF"/>
        </w:rPr>
        <w:t xml:space="preserve">We want to see our service at the heart of Leicestershire’s cultural landscape. This NPO investment and commitment will support individual curators, librarians, </w:t>
      </w:r>
      <w:proofErr w:type="gramStart"/>
      <w:r w:rsidRPr="00254C26">
        <w:rPr>
          <w:rFonts w:cstheme="minorHAnsi"/>
          <w:color w:val="393939"/>
          <w:shd w:val="clear" w:color="auto" w:fill="FFFFFF"/>
        </w:rPr>
        <w:t>participants</w:t>
      </w:r>
      <w:proofErr w:type="gramEnd"/>
      <w:r w:rsidRPr="00254C26">
        <w:rPr>
          <w:rFonts w:cstheme="minorHAnsi"/>
          <w:color w:val="393939"/>
          <w:shd w:val="clear" w:color="auto" w:fill="FFFFFF"/>
        </w:rPr>
        <w:t xml:space="preserve"> and creative practitioners to learn, take risks, and flourish in pursuit of improving local people’s lives through culture.</w:t>
      </w:r>
    </w:p>
    <w:p w14:paraId="14691F8A" w14:textId="77777777" w:rsidR="00134F3B" w:rsidRPr="00254C26" w:rsidRDefault="00134F3B" w:rsidP="00E61396">
      <w:pPr>
        <w:spacing w:after="0"/>
        <w:rPr>
          <w:rFonts w:ascii="Nunito" w:hAnsi="Nunito"/>
          <w:color w:val="393939"/>
          <w:shd w:val="clear" w:color="auto" w:fill="FFFFFF"/>
        </w:rPr>
      </w:pPr>
    </w:p>
    <w:p w14:paraId="2D1FE27A" w14:textId="37249487" w:rsidR="00E61396" w:rsidRPr="00254C26" w:rsidRDefault="00E61396" w:rsidP="00E61396">
      <w:pPr>
        <w:spacing w:after="0"/>
      </w:pPr>
      <w:r w:rsidRPr="00254C26">
        <w:t>We will re-imagine our cultural commitment post-covid and ensure that our cultural offer is aligned with the needs of residents and visitors to Leicestershire. We will embed our Services within the wider Leicestershire cultural context and shape our ambition for the LCC Culture Hub.</w:t>
      </w:r>
    </w:p>
    <w:p w14:paraId="1162C64E" w14:textId="155E47D9" w:rsidR="00F95E99" w:rsidRDefault="00F95E99" w:rsidP="00E61396">
      <w:pPr>
        <w:spacing w:after="0"/>
        <w:rPr>
          <w:b/>
          <w:bCs/>
        </w:rPr>
      </w:pPr>
    </w:p>
    <w:p w14:paraId="0EE455BB" w14:textId="749EF7CC" w:rsidR="00F95E99" w:rsidRPr="0047466F" w:rsidRDefault="00F95E99" w:rsidP="00F95E99">
      <w:pPr>
        <w:spacing w:after="0"/>
        <w:rPr>
          <w:rFonts w:cstheme="minorHAnsi"/>
          <w:shd w:val="clear" w:color="auto" w:fill="FFFFFF"/>
        </w:rPr>
      </w:pPr>
      <w:r w:rsidRPr="0047466F">
        <w:rPr>
          <w:rFonts w:cstheme="minorHAnsi"/>
          <w:b/>
          <w:bCs/>
          <w:shd w:val="clear" w:color="auto" w:fill="FFFFFF"/>
        </w:rPr>
        <w:t>Total Number of days proposed for activity</w:t>
      </w:r>
      <w:r w:rsidRPr="0047466F">
        <w:rPr>
          <w:rFonts w:cstheme="minorHAnsi"/>
          <w:shd w:val="clear" w:color="auto" w:fill="FFFFFF"/>
        </w:rPr>
        <w:t xml:space="preserve"> - </w:t>
      </w:r>
      <w:r w:rsidR="00D21708" w:rsidRPr="0047466F">
        <w:rPr>
          <w:rFonts w:cstheme="minorHAnsi"/>
          <w:shd w:val="clear" w:color="auto" w:fill="FFFFFF"/>
        </w:rPr>
        <w:t>200.</w:t>
      </w:r>
    </w:p>
    <w:p w14:paraId="68B9A9B1" w14:textId="01AEBD93" w:rsidR="00F95E99" w:rsidRDefault="00F95E99" w:rsidP="00F95E99">
      <w:pPr>
        <w:spacing w:after="0"/>
        <w:rPr>
          <w:rFonts w:cstheme="minorHAnsi"/>
          <w:shd w:val="clear" w:color="auto" w:fill="FFFFFF"/>
        </w:rPr>
      </w:pPr>
      <w:r w:rsidRPr="0047466F">
        <w:rPr>
          <w:rFonts w:cstheme="minorHAnsi"/>
          <w:b/>
          <w:bCs/>
          <w:shd w:val="clear" w:color="auto" w:fill="FFFFFF"/>
        </w:rPr>
        <w:t>Ac</w:t>
      </w:r>
      <w:r w:rsidR="004B6A39" w:rsidRPr="0047466F">
        <w:rPr>
          <w:rFonts w:cstheme="minorHAnsi"/>
          <w:b/>
          <w:bCs/>
          <w:shd w:val="clear" w:color="auto" w:fill="FFFFFF"/>
        </w:rPr>
        <w:t>tual</w:t>
      </w:r>
      <w:r w:rsidR="006D10D8" w:rsidRPr="0047466F">
        <w:rPr>
          <w:rFonts w:cstheme="minorHAnsi"/>
          <w:b/>
          <w:bCs/>
          <w:shd w:val="clear" w:color="auto" w:fill="FFFFFF"/>
        </w:rPr>
        <w:t xml:space="preserve"> </w:t>
      </w:r>
      <w:r w:rsidR="00254C26">
        <w:rPr>
          <w:rFonts w:cstheme="minorHAnsi"/>
          <w:shd w:val="clear" w:color="auto" w:fill="FFFFFF"/>
        </w:rPr>
        <w:t>3</w:t>
      </w:r>
      <w:r w:rsidR="0047466F" w:rsidRPr="0047466F">
        <w:rPr>
          <w:rFonts w:cstheme="minorHAnsi"/>
          <w:shd w:val="clear" w:color="auto" w:fill="FFFFFF"/>
        </w:rPr>
        <w:t>70</w:t>
      </w:r>
    </w:p>
    <w:p w14:paraId="58A7D5C1" w14:textId="69589F09" w:rsidR="00254C26" w:rsidRDefault="00254C26" w:rsidP="00F95E99">
      <w:pPr>
        <w:spacing w:after="0"/>
        <w:rPr>
          <w:rFonts w:cstheme="minorHAnsi"/>
          <w:shd w:val="clear" w:color="auto" w:fill="FFFFFF"/>
        </w:rPr>
      </w:pPr>
      <w:r>
        <w:rPr>
          <w:rFonts w:cstheme="minorHAnsi"/>
          <w:shd w:val="clear" w:color="auto" w:fill="FFFFFF"/>
        </w:rPr>
        <w:t>Delivery 152</w:t>
      </w:r>
    </w:p>
    <w:p w14:paraId="31E324FD" w14:textId="7824C323" w:rsidR="00254C26" w:rsidRPr="0047466F" w:rsidRDefault="00254C26" w:rsidP="00F95E99">
      <w:pPr>
        <w:spacing w:after="0"/>
        <w:rPr>
          <w:rFonts w:cstheme="minorHAnsi"/>
          <w:shd w:val="clear" w:color="auto" w:fill="FFFFFF"/>
        </w:rPr>
      </w:pPr>
      <w:r>
        <w:rPr>
          <w:rFonts w:cstheme="minorHAnsi"/>
          <w:shd w:val="clear" w:color="auto" w:fill="FFFFFF"/>
        </w:rPr>
        <w:t xml:space="preserve">Development 218 </w:t>
      </w:r>
    </w:p>
    <w:p w14:paraId="0D269974" w14:textId="77777777" w:rsidR="006D10D8" w:rsidRPr="00F5745B" w:rsidRDefault="006D10D8" w:rsidP="00F95E99">
      <w:pPr>
        <w:spacing w:after="0"/>
        <w:rPr>
          <w:rFonts w:cstheme="minorHAnsi"/>
          <w:b/>
          <w:bCs/>
          <w:shd w:val="clear" w:color="auto" w:fill="FFFFFF"/>
        </w:rPr>
      </w:pPr>
    </w:p>
    <w:p w14:paraId="6E8CCA19" w14:textId="55EFF1BF" w:rsidR="00875B47" w:rsidRPr="00875B47" w:rsidRDefault="00875B47" w:rsidP="001D3F73">
      <w:pPr>
        <w:spacing w:after="0"/>
      </w:pPr>
      <w:r w:rsidRPr="001D3F73">
        <w:rPr>
          <w:b/>
          <w:bCs/>
        </w:rPr>
        <w:t xml:space="preserve">New governance structure </w:t>
      </w:r>
    </w:p>
    <w:p w14:paraId="5FE31B9B" w14:textId="0A4411EC" w:rsidR="00634681" w:rsidRDefault="00875B47" w:rsidP="001D3F73">
      <w:pPr>
        <w:spacing w:after="0"/>
      </w:pPr>
      <w:r w:rsidRPr="00875B47">
        <w:t>Significant investment</w:t>
      </w:r>
      <w:r w:rsidR="008B53AB">
        <w:t xml:space="preserve"> of time</w:t>
      </w:r>
      <w:r w:rsidRPr="00875B47">
        <w:t xml:space="preserve"> has </w:t>
      </w:r>
      <w:r>
        <w:t xml:space="preserve">been directed into developing </w:t>
      </w:r>
      <w:r w:rsidR="008B53AB">
        <w:t xml:space="preserve">this fluid process ranging </w:t>
      </w:r>
      <w:r>
        <w:t>from</w:t>
      </w:r>
      <w:r w:rsidR="008B53AB">
        <w:t xml:space="preserve"> focussed</w:t>
      </w:r>
      <w:r>
        <w:t xml:space="preserve"> project groups for all funded activity to the </w:t>
      </w:r>
      <w:r w:rsidR="008B53AB">
        <w:t xml:space="preserve">NPO </w:t>
      </w:r>
      <w:r>
        <w:t xml:space="preserve">Board. </w:t>
      </w:r>
      <w:r w:rsidRPr="00875B47">
        <w:t xml:space="preserve">To see the governance structure </w:t>
      </w:r>
      <w:r w:rsidRPr="00875B47">
        <w:lastRenderedPageBreak/>
        <w:t>and membership of all boards and working groups</w:t>
      </w:r>
      <w:r w:rsidR="00D21708">
        <w:t xml:space="preserve"> </w:t>
      </w:r>
      <w:hyperlink r:id="rId7" w:history="1">
        <w:r w:rsidR="00D21708" w:rsidRPr="00113FB6">
          <w:rPr>
            <w:rStyle w:val="Hyperlink"/>
          </w:rPr>
          <w:t>https://www.cultureleicestershire.co.uk/projects/npo/governance/</w:t>
        </w:r>
      </w:hyperlink>
    </w:p>
    <w:p w14:paraId="244589F2" w14:textId="70704AB8" w:rsidR="00634681" w:rsidRDefault="00634681" w:rsidP="00634681">
      <w:r>
        <w:t xml:space="preserve">72 staff, 34 participants and volunteers and 19 external partners are involved and engaged in this governance. </w:t>
      </w:r>
    </w:p>
    <w:p w14:paraId="19638E02" w14:textId="0D2822BC" w:rsidR="00DD75AF" w:rsidRDefault="00875B47" w:rsidP="001D3F73">
      <w:pPr>
        <w:spacing w:after="0"/>
      </w:pPr>
      <w:r w:rsidRPr="001D3F73">
        <w:rPr>
          <w:b/>
          <w:bCs/>
        </w:rPr>
        <w:t>Community Connectors Network</w:t>
      </w:r>
      <w:r>
        <w:t xml:space="preserve"> </w:t>
      </w:r>
      <w:r w:rsidR="001D3F73">
        <w:t xml:space="preserve">was developed </w:t>
      </w:r>
      <w:r>
        <w:t>to</w:t>
      </w:r>
      <w:r w:rsidR="001D3F73">
        <w:t xml:space="preserve"> </w:t>
      </w:r>
      <w:r>
        <w:t>help us overcome some of the challenges of under-representation and lack of insight into the interests, needs and aspirations of Leicestershire’s diverse communities</w:t>
      </w:r>
      <w:r w:rsidR="001D3F73">
        <w:t>,</w:t>
      </w:r>
      <w:r>
        <w:t xml:space="preserve"> support the rationale for innovation and risk-taking</w:t>
      </w:r>
      <w:r w:rsidR="001D3F73">
        <w:t xml:space="preserve">, </w:t>
      </w:r>
      <w:r>
        <w:t>enable us to hear and understand alternative views and break down barriers between ourselves as a cultural provider and people who are marginalised and often excluded from cultural activity.</w:t>
      </w:r>
      <w:r w:rsidR="00DD75AF">
        <w:t xml:space="preserve"> This year </w:t>
      </w:r>
      <w:r w:rsidR="00FC32D7">
        <w:t>12</w:t>
      </w:r>
      <w:r w:rsidR="00DD75AF">
        <w:t xml:space="preserve"> Community </w:t>
      </w:r>
      <w:r w:rsidR="00FC32D7">
        <w:t>C</w:t>
      </w:r>
      <w:r w:rsidR="00DD75AF">
        <w:t xml:space="preserve">onnectors have supported </w:t>
      </w:r>
      <w:r w:rsidR="004A7A52">
        <w:t>us including:</w:t>
      </w:r>
    </w:p>
    <w:p w14:paraId="195E42EF" w14:textId="77777777" w:rsidR="00DD75AF" w:rsidRDefault="00DD75AF" w:rsidP="001D3F73">
      <w:pPr>
        <w:spacing w:after="0"/>
      </w:pPr>
    </w:p>
    <w:p w14:paraId="33C4FB11" w14:textId="54B5D85A" w:rsidR="00DD75AF" w:rsidRDefault="00DD75AF">
      <w:pPr>
        <w:pStyle w:val="ListParagraph"/>
        <w:numPr>
          <w:ilvl w:val="0"/>
          <w:numId w:val="5"/>
        </w:numPr>
        <w:spacing w:after="0"/>
      </w:pPr>
      <w:r>
        <w:t>Focus Group members for Cultural Strategy development</w:t>
      </w:r>
      <w:r w:rsidR="004B6A39">
        <w:t xml:space="preserve"> </w:t>
      </w:r>
    </w:p>
    <w:p w14:paraId="68E7A394" w14:textId="2E45D464" w:rsidR="00DD75AF" w:rsidRDefault="00DD75AF">
      <w:pPr>
        <w:pStyle w:val="ListParagraph"/>
        <w:numPr>
          <w:ilvl w:val="0"/>
          <w:numId w:val="5"/>
        </w:numPr>
        <w:spacing w:after="0"/>
      </w:pPr>
      <w:r>
        <w:t xml:space="preserve">Cultural Strategy Sharing </w:t>
      </w:r>
      <w:r w:rsidR="00D21708">
        <w:t>D</w:t>
      </w:r>
      <w:r>
        <w:t>ay</w:t>
      </w:r>
      <w:r w:rsidR="004B6A39">
        <w:t xml:space="preserve"> </w:t>
      </w:r>
    </w:p>
    <w:p w14:paraId="03248B37" w14:textId="1FAC5CC6" w:rsidR="00DD75AF" w:rsidRDefault="00DD75AF">
      <w:pPr>
        <w:pStyle w:val="ListParagraph"/>
        <w:numPr>
          <w:ilvl w:val="0"/>
          <w:numId w:val="5"/>
        </w:numPr>
        <w:spacing w:after="0"/>
      </w:pPr>
      <w:r>
        <w:t>Supported Sikh Ladies group to select objects for exhibition at Bosworth</w:t>
      </w:r>
      <w:r w:rsidR="004B6A39">
        <w:t xml:space="preserve"> </w:t>
      </w:r>
    </w:p>
    <w:p w14:paraId="67E7BD77" w14:textId="646EDD41" w:rsidR="00DD75AF" w:rsidRDefault="00DD75AF">
      <w:pPr>
        <w:pStyle w:val="ListParagraph"/>
        <w:numPr>
          <w:ilvl w:val="0"/>
          <w:numId w:val="5"/>
        </w:numPr>
        <w:spacing w:after="0"/>
      </w:pPr>
      <w:r>
        <w:t xml:space="preserve">Supported the pilot for </w:t>
      </w:r>
      <w:r w:rsidR="00634681">
        <w:t>C</w:t>
      </w:r>
      <w:r>
        <w:t xml:space="preserve">ulture </w:t>
      </w:r>
      <w:proofErr w:type="gramStart"/>
      <w:r w:rsidR="00634681">
        <w:t>T</w:t>
      </w:r>
      <w:r>
        <w:t>o</w:t>
      </w:r>
      <w:proofErr w:type="gramEnd"/>
      <w:r>
        <w:t xml:space="preserve"> </w:t>
      </w:r>
      <w:r w:rsidR="00634681">
        <w:t>Y</w:t>
      </w:r>
      <w:r>
        <w:t xml:space="preserve">ou </w:t>
      </w:r>
    </w:p>
    <w:p w14:paraId="36E31042" w14:textId="7078E9DD" w:rsidR="00DD75AF" w:rsidRDefault="00DD75AF">
      <w:pPr>
        <w:pStyle w:val="ListParagraph"/>
        <w:numPr>
          <w:ilvl w:val="0"/>
          <w:numId w:val="5"/>
        </w:numPr>
        <w:spacing w:after="0"/>
      </w:pPr>
      <w:r>
        <w:t>Consulted on LCC EDI strategy</w:t>
      </w:r>
      <w:r w:rsidR="004B6A39">
        <w:t xml:space="preserve"> </w:t>
      </w:r>
    </w:p>
    <w:p w14:paraId="458854C2" w14:textId="46DB7FBA" w:rsidR="00DD75AF" w:rsidRDefault="004A7A52">
      <w:pPr>
        <w:pStyle w:val="ListParagraph"/>
        <w:numPr>
          <w:ilvl w:val="0"/>
          <w:numId w:val="5"/>
        </w:numPr>
        <w:spacing w:after="0"/>
      </w:pPr>
      <w:r>
        <w:t>R</w:t>
      </w:r>
      <w:r w:rsidR="00DD75AF">
        <w:t>epresented</w:t>
      </w:r>
      <w:r>
        <w:t xml:space="preserve"> network</w:t>
      </w:r>
      <w:r w:rsidR="00DD75AF">
        <w:t xml:space="preserve"> at NPO Board</w:t>
      </w:r>
      <w:r w:rsidR="004B6A39">
        <w:t xml:space="preserve"> </w:t>
      </w:r>
    </w:p>
    <w:p w14:paraId="409A57D5" w14:textId="1AA353A8" w:rsidR="00DD75AF" w:rsidRDefault="004A7A52">
      <w:pPr>
        <w:pStyle w:val="ListParagraph"/>
        <w:numPr>
          <w:ilvl w:val="0"/>
          <w:numId w:val="5"/>
        </w:numPr>
        <w:spacing w:after="0"/>
      </w:pPr>
      <w:r>
        <w:t xml:space="preserve">Presented to </w:t>
      </w:r>
      <w:r w:rsidR="00DD75AF">
        <w:t>NPO Disabilities Board and LCC Communities Board</w:t>
      </w:r>
      <w:r w:rsidR="004B6A39">
        <w:t xml:space="preserve"> </w:t>
      </w:r>
    </w:p>
    <w:p w14:paraId="3FEBD222" w14:textId="4420D55C" w:rsidR="00DD75AF" w:rsidRDefault="00DD75AF">
      <w:pPr>
        <w:pStyle w:val="ListParagraph"/>
        <w:numPr>
          <w:ilvl w:val="0"/>
          <w:numId w:val="5"/>
        </w:numPr>
        <w:spacing w:after="0"/>
      </w:pPr>
      <w:r>
        <w:t>Support</w:t>
      </w:r>
      <w:r w:rsidR="00D21708">
        <w:t>ed</w:t>
      </w:r>
      <w:r>
        <w:t xml:space="preserve"> co-ordination of Volunteer</w:t>
      </w:r>
      <w:r w:rsidR="00D21708">
        <w:t>ing</w:t>
      </w:r>
      <w:r>
        <w:t xml:space="preserve"> Sharing </w:t>
      </w:r>
      <w:r w:rsidR="004A7A52">
        <w:t>D</w:t>
      </w:r>
      <w:r>
        <w:t>ay</w:t>
      </w:r>
      <w:r w:rsidR="004B6A39">
        <w:t xml:space="preserve"> </w:t>
      </w:r>
    </w:p>
    <w:p w14:paraId="46230541" w14:textId="4D856A04" w:rsidR="004A7A52" w:rsidRDefault="00D21708">
      <w:pPr>
        <w:pStyle w:val="ListParagraph"/>
        <w:numPr>
          <w:ilvl w:val="0"/>
          <w:numId w:val="5"/>
        </w:numPr>
        <w:spacing w:after="0"/>
      </w:pPr>
      <w:r>
        <w:t>Supported d</w:t>
      </w:r>
      <w:r w:rsidR="004A7A52">
        <w:t>evelopment of Data Strategy</w:t>
      </w:r>
      <w:r w:rsidR="004B6A39">
        <w:t xml:space="preserve"> </w:t>
      </w:r>
      <w:r>
        <w:t>Brief</w:t>
      </w:r>
    </w:p>
    <w:p w14:paraId="407BAD6B" w14:textId="239522AE" w:rsidR="006D10D8" w:rsidRDefault="00D21708">
      <w:pPr>
        <w:pStyle w:val="ListParagraph"/>
        <w:numPr>
          <w:ilvl w:val="0"/>
          <w:numId w:val="5"/>
        </w:numPr>
        <w:spacing w:after="0"/>
      </w:pPr>
      <w:r>
        <w:t xml:space="preserve">Attended </w:t>
      </w:r>
      <w:r w:rsidR="006D10D8">
        <w:t xml:space="preserve">Network </w:t>
      </w:r>
      <w:r>
        <w:t>sessions</w:t>
      </w:r>
      <w:r w:rsidR="006D10D8">
        <w:t xml:space="preserve"> </w:t>
      </w:r>
    </w:p>
    <w:p w14:paraId="57F69A7F" w14:textId="77777777" w:rsidR="004B6A39" w:rsidRDefault="004B6A39" w:rsidP="004B6A39">
      <w:pPr>
        <w:spacing w:after="0"/>
      </w:pPr>
    </w:p>
    <w:p w14:paraId="5C63F940" w14:textId="675F3E8C" w:rsidR="00875B47" w:rsidRDefault="00875B47" w:rsidP="001D3F73">
      <w:pPr>
        <w:spacing w:after="0"/>
      </w:pPr>
    </w:p>
    <w:p w14:paraId="1DEB1C0F" w14:textId="6AE8881B" w:rsidR="00140CC8" w:rsidRDefault="00D34EEC" w:rsidP="00140CC8">
      <w:pPr>
        <w:spacing w:after="0"/>
      </w:pPr>
      <w:r w:rsidRPr="001D3F73">
        <w:rPr>
          <w:b/>
          <w:bCs/>
        </w:rPr>
        <w:t xml:space="preserve">LCC </w:t>
      </w:r>
      <w:r w:rsidR="00067C58" w:rsidRPr="001D3F73">
        <w:rPr>
          <w:b/>
          <w:bCs/>
        </w:rPr>
        <w:t>Cultur</w:t>
      </w:r>
      <w:r w:rsidR="00634681">
        <w:rPr>
          <w:b/>
          <w:bCs/>
        </w:rPr>
        <w:t>al</w:t>
      </w:r>
      <w:r w:rsidR="00067C58" w:rsidRPr="001D3F73">
        <w:rPr>
          <w:b/>
          <w:bCs/>
        </w:rPr>
        <w:t xml:space="preserve"> Strategy</w:t>
      </w:r>
      <w:r w:rsidR="00067C58">
        <w:t xml:space="preserve"> </w:t>
      </w:r>
      <w:r w:rsidR="001D3F73">
        <w:t>aim</w:t>
      </w:r>
      <w:r w:rsidR="00D21708">
        <w:t>s</w:t>
      </w:r>
      <w:r w:rsidR="001D3F73">
        <w:t xml:space="preserve"> to reflect our new approach to community engagement and co-creativity ensuring it is embedded in all that we do</w:t>
      </w:r>
      <w:r w:rsidR="00335099">
        <w:t xml:space="preserve">; </w:t>
      </w:r>
      <w:r w:rsidR="001D3F73">
        <w:t xml:space="preserve">support the regeneration of neighbourhoods, stimulate local economies, attract </w:t>
      </w:r>
      <w:r w:rsidR="00634681">
        <w:t>visitors,</w:t>
      </w:r>
      <w:r w:rsidR="001D3F73">
        <w:t xml:space="preserve"> and bring people together through culture. </w:t>
      </w:r>
      <w:r w:rsidR="00D21708">
        <w:t xml:space="preserve">To </w:t>
      </w:r>
      <w:r w:rsidR="00140CC8">
        <w:t xml:space="preserve">identify LCC’s policy needs in relation to joining up cultural provision, heritage service delivery, and the creative industries under a Cultural Strategy for Leicestershire County Council.  </w:t>
      </w:r>
    </w:p>
    <w:p w14:paraId="5969DE56" w14:textId="5FA03853" w:rsidR="00335099" w:rsidRDefault="004A7A52" w:rsidP="001D3F73">
      <w:pPr>
        <w:spacing w:after="0"/>
      </w:pPr>
      <w:r>
        <w:t>Over 100 people have taken part in:</w:t>
      </w:r>
    </w:p>
    <w:p w14:paraId="094D31E3" w14:textId="02563067" w:rsidR="00225260" w:rsidRDefault="00225260">
      <w:pPr>
        <w:pStyle w:val="ListParagraph"/>
        <w:numPr>
          <w:ilvl w:val="0"/>
          <w:numId w:val="21"/>
        </w:numPr>
        <w:spacing w:after="0"/>
      </w:pPr>
      <w:r>
        <w:t>Visioning a Creative and Cultural County</w:t>
      </w:r>
      <w:r w:rsidR="009120DC">
        <w:t xml:space="preserve"> consultation</w:t>
      </w:r>
      <w:r w:rsidR="00C97CAB">
        <w:t xml:space="preserve"> days</w:t>
      </w:r>
    </w:p>
    <w:p w14:paraId="720E6D2B" w14:textId="5CA4D708" w:rsidR="009120DC" w:rsidRDefault="009120DC">
      <w:pPr>
        <w:pStyle w:val="ListParagraph"/>
        <w:numPr>
          <w:ilvl w:val="0"/>
          <w:numId w:val="15"/>
        </w:numPr>
        <w:spacing w:after="0"/>
      </w:pPr>
      <w:r>
        <w:t>VCCC Online Sharing Day</w:t>
      </w:r>
      <w:r w:rsidR="00F5745B">
        <w:t xml:space="preserve"> </w:t>
      </w:r>
    </w:p>
    <w:p w14:paraId="35E72914" w14:textId="6FBA218C" w:rsidR="009120DC" w:rsidRDefault="009120DC">
      <w:pPr>
        <w:pStyle w:val="ListParagraph"/>
        <w:numPr>
          <w:ilvl w:val="0"/>
          <w:numId w:val="15"/>
        </w:numPr>
        <w:spacing w:after="0"/>
      </w:pPr>
      <w:r>
        <w:t>VCCC Summer Project Day</w:t>
      </w:r>
      <w:r w:rsidR="001C7476">
        <w:t xml:space="preserve"> </w:t>
      </w:r>
      <w:r w:rsidR="00D21708">
        <w:t>at Leics Uni</w:t>
      </w:r>
    </w:p>
    <w:p w14:paraId="5EAE2BF2" w14:textId="52A5E002" w:rsidR="009120DC" w:rsidRDefault="009120DC">
      <w:pPr>
        <w:pStyle w:val="ListParagraph"/>
        <w:numPr>
          <w:ilvl w:val="0"/>
          <w:numId w:val="15"/>
        </w:numPr>
        <w:spacing w:after="0"/>
      </w:pPr>
      <w:r>
        <w:t>Cultural Mapping Exercise</w:t>
      </w:r>
      <w:r w:rsidR="004B6A39">
        <w:t xml:space="preserve"> </w:t>
      </w:r>
    </w:p>
    <w:p w14:paraId="3B8FE113" w14:textId="6F082FDE" w:rsidR="009120DC" w:rsidRDefault="009120DC">
      <w:pPr>
        <w:pStyle w:val="ListParagraph"/>
        <w:numPr>
          <w:ilvl w:val="0"/>
          <w:numId w:val="15"/>
        </w:numPr>
        <w:spacing w:after="0"/>
      </w:pPr>
      <w:r>
        <w:t>Cultural Strategy Blueprint</w:t>
      </w:r>
    </w:p>
    <w:p w14:paraId="28215D3F" w14:textId="70F40A8F" w:rsidR="00C97CAB" w:rsidRDefault="00C87193" w:rsidP="00C97CAB">
      <w:pPr>
        <w:spacing w:after="0"/>
      </w:pPr>
      <w:hyperlink r:id="rId8" w:history="1">
        <w:r w:rsidR="00C97CAB" w:rsidRPr="00113FB6">
          <w:rPr>
            <w:rStyle w:val="Hyperlink"/>
          </w:rPr>
          <w:t>https://www.cultureleicestershire.co.uk/projects/visioning-a-cultural-and-creative-county-summer-project-day/</w:t>
        </w:r>
      </w:hyperlink>
    </w:p>
    <w:p w14:paraId="2C98A363" w14:textId="77777777" w:rsidR="00634681" w:rsidRDefault="00634681" w:rsidP="001D3F73">
      <w:pPr>
        <w:spacing w:after="0"/>
      </w:pPr>
    </w:p>
    <w:p w14:paraId="57F244E7" w14:textId="25F39C0B" w:rsidR="008B53AB" w:rsidRDefault="008B53AB" w:rsidP="008B53AB">
      <w:pPr>
        <w:spacing w:after="0"/>
      </w:pPr>
      <w:r w:rsidRPr="008B53AB">
        <w:rPr>
          <w:b/>
          <w:bCs/>
        </w:rPr>
        <w:t>Cultural Services Data Strategy</w:t>
      </w:r>
      <w:r>
        <w:t xml:space="preserve"> </w:t>
      </w:r>
      <w:r w:rsidR="00D21708">
        <w:t>with an aim of</w:t>
      </w:r>
      <w:r>
        <w:t xml:space="preserve"> better understand</w:t>
      </w:r>
      <w:r w:rsidR="00D21708">
        <w:t>ing</w:t>
      </w:r>
      <w:r>
        <w:t xml:space="preserve"> our audiences and tailor</w:t>
      </w:r>
      <w:r w:rsidR="00D21708">
        <w:t>ing</w:t>
      </w:r>
      <w:r>
        <w:t xml:space="preserve"> our service offer to their needs, both current and future. Understand current uptake of LCC’s cultural provision through initiation of a </w:t>
      </w:r>
      <w:r w:rsidRPr="008B53AB">
        <w:rPr>
          <w:b/>
          <w:bCs/>
        </w:rPr>
        <w:t>cultural data strategy group</w:t>
      </w:r>
      <w:r>
        <w:t xml:space="preserve"> that will (a) explore appropriate methodologies for generating baseline visitor data and project participant demographics and (b) launch bespoke evaluation impact tools. </w:t>
      </w:r>
    </w:p>
    <w:p w14:paraId="6F4D4914" w14:textId="5D70250E" w:rsidR="009120DC" w:rsidRDefault="009120DC" w:rsidP="009120DC">
      <w:pPr>
        <w:spacing w:after="0"/>
      </w:pPr>
      <w:r>
        <w:t>Achievements</w:t>
      </w:r>
      <w:r w:rsidR="004A7A52">
        <w:t>:</w:t>
      </w:r>
    </w:p>
    <w:p w14:paraId="31505C6A" w14:textId="57259838" w:rsidR="009120DC" w:rsidRDefault="009120DC">
      <w:pPr>
        <w:pStyle w:val="ListParagraph"/>
        <w:numPr>
          <w:ilvl w:val="0"/>
          <w:numId w:val="22"/>
        </w:numPr>
        <w:spacing w:after="0"/>
      </w:pPr>
      <w:r>
        <w:t xml:space="preserve">Data Strategy Working </w:t>
      </w:r>
      <w:r w:rsidR="004A7A52">
        <w:t>G</w:t>
      </w:r>
      <w:r>
        <w:t>roup</w:t>
      </w:r>
      <w:r w:rsidR="00F5745B">
        <w:t xml:space="preserve"> </w:t>
      </w:r>
      <w:r w:rsidR="00D21708">
        <w:t>set up</w:t>
      </w:r>
    </w:p>
    <w:p w14:paraId="6AD5BB2F" w14:textId="7E21F416" w:rsidR="009120DC" w:rsidRDefault="009120DC" w:rsidP="00D21708">
      <w:pPr>
        <w:pStyle w:val="ListParagraph"/>
        <w:numPr>
          <w:ilvl w:val="0"/>
          <w:numId w:val="22"/>
        </w:numPr>
        <w:spacing w:after="0"/>
      </w:pPr>
      <w:r>
        <w:t xml:space="preserve">Data Strategy </w:t>
      </w:r>
      <w:r w:rsidR="004A7A52">
        <w:t xml:space="preserve">Online </w:t>
      </w:r>
      <w:r>
        <w:t>Symposium</w:t>
      </w:r>
      <w:r w:rsidR="001C7476">
        <w:t xml:space="preserve"> </w:t>
      </w:r>
      <w:hyperlink r:id="rId9" w:history="1">
        <w:r w:rsidR="00D21708" w:rsidRPr="00113FB6">
          <w:rPr>
            <w:rStyle w:val="Hyperlink"/>
          </w:rPr>
          <w:t>https://www.cultureleicestershire.co.uk/projects/vcds/</w:t>
        </w:r>
      </w:hyperlink>
    </w:p>
    <w:p w14:paraId="0B2A243A" w14:textId="15BF97D3" w:rsidR="00CF0532" w:rsidRPr="00CF0532" w:rsidRDefault="009120DC">
      <w:pPr>
        <w:numPr>
          <w:ilvl w:val="0"/>
          <w:numId w:val="22"/>
        </w:numPr>
        <w:spacing w:after="0"/>
        <w:rPr>
          <w:rFonts w:cstheme="minorHAnsi"/>
        </w:rPr>
      </w:pPr>
      <w:r>
        <w:lastRenderedPageBreak/>
        <w:t>Brief for data consultant</w:t>
      </w:r>
      <w:r w:rsidR="00CF0532">
        <w:t xml:space="preserve"> </w:t>
      </w:r>
      <w:r w:rsidR="00D21708">
        <w:t xml:space="preserve">developed </w:t>
      </w:r>
      <w:r w:rsidR="00CF0532">
        <w:t>to a) develop</w:t>
      </w:r>
      <w:r w:rsidR="00CF0532" w:rsidRPr="00CF0532">
        <w:rPr>
          <w:rFonts w:cstheme="minorHAnsi"/>
        </w:rPr>
        <w:t xml:space="preserve"> processes where service priorities are data driven by all stakeholders</w:t>
      </w:r>
      <w:r w:rsidR="00CF0532">
        <w:rPr>
          <w:rFonts w:cstheme="minorHAnsi"/>
        </w:rPr>
        <w:t xml:space="preserve"> b) d</w:t>
      </w:r>
      <w:r w:rsidR="00CF0532" w:rsidRPr="00CF0532">
        <w:rPr>
          <w:rFonts w:cstheme="minorHAnsi"/>
        </w:rPr>
        <w:t>evelop a suite of easily accessible service-wide reporting systems</w:t>
      </w:r>
    </w:p>
    <w:p w14:paraId="5E99BFCD" w14:textId="00832C3F" w:rsidR="00CF0532" w:rsidRPr="00CF0532" w:rsidRDefault="00CF0532">
      <w:pPr>
        <w:numPr>
          <w:ilvl w:val="0"/>
          <w:numId w:val="22"/>
        </w:numPr>
        <w:spacing w:after="0"/>
        <w:rPr>
          <w:rFonts w:cstheme="minorHAnsi"/>
        </w:rPr>
      </w:pPr>
      <w:r>
        <w:rPr>
          <w:rFonts w:cstheme="minorHAnsi"/>
        </w:rPr>
        <w:t>c) d</w:t>
      </w:r>
      <w:r w:rsidRPr="00CF0532">
        <w:rPr>
          <w:rFonts w:cstheme="minorHAnsi"/>
        </w:rPr>
        <w:t>evelop a differentiated evaluation toolkit that responds to service needs</w:t>
      </w:r>
      <w:r>
        <w:rPr>
          <w:rFonts w:cstheme="minorHAnsi"/>
        </w:rPr>
        <w:t xml:space="preserve"> </w:t>
      </w:r>
      <w:r w:rsidRPr="00CF0532">
        <w:rPr>
          <w:rFonts w:cstheme="minorHAnsi"/>
        </w:rPr>
        <w:t xml:space="preserve">d) </w:t>
      </w:r>
      <w:r>
        <w:rPr>
          <w:rFonts w:cstheme="minorHAnsi"/>
        </w:rPr>
        <w:t>e</w:t>
      </w:r>
      <w:r w:rsidRPr="00CF0532">
        <w:rPr>
          <w:rFonts w:cstheme="minorHAnsi"/>
        </w:rPr>
        <w:t>mbed the new data strategy within the new Culture Leicestershire Strategy Museum Access Policy 21-25, and Libraries Roadmap 22-25.</w:t>
      </w:r>
    </w:p>
    <w:p w14:paraId="3E0B70C7" w14:textId="77777777" w:rsidR="008B53AB" w:rsidRDefault="008B53AB" w:rsidP="001D3F73">
      <w:pPr>
        <w:spacing w:after="0"/>
      </w:pPr>
    </w:p>
    <w:p w14:paraId="5FECD3D0" w14:textId="39657673" w:rsidR="009120DC" w:rsidRDefault="00067C58" w:rsidP="009120DC">
      <w:pPr>
        <w:spacing w:after="0"/>
      </w:pPr>
      <w:r w:rsidRPr="008B53AB">
        <w:rPr>
          <w:b/>
          <w:bCs/>
        </w:rPr>
        <w:t>Culture Leicestershire digital portal</w:t>
      </w:r>
      <w:r>
        <w:t xml:space="preserve"> </w:t>
      </w:r>
      <w:r w:rsidR="00335099">
        <w:t xml:space="preserve">planned to </w:t>
      </w:r>
      <w:r>
        <w:t>offer online signposting to the diverse culture offer of our heritage, library, learning and participation services and those organisations, such as the Creative Leicestershire Partnership</w:t>
      </w:r>
      <w:r w:rsidR="00683D3F">
        <w:t xml:space="preserve"> alongside a </w:t>
      </w:r>
      <w:r w:rsidR="009120DC" w:rsidRPr="008B53AB">
        <w:rPr>
          <w:b/>
          <w:bCs/>
        </w:rPr>
        <w:t>Culture Leicestershire Digital Communications Strategy</w:t>
      </w:r>
      <w:r w:rsidR="009120DC">
        <w:t xml:space="preserve"> </w:t>
      </w:r>
    </w:p>
    <w:p w14:paraId="2872C866" w14:textId="2E390B38" w:rsidR="009120DC" w:rsidRDefault="009120DC" w:rsidP="008B53AB">
      <w:pPr>
        <w:spacing w:after="0"/>
      </w:pPr>
      <w:r>
        <w:t>Achievements</w:t>
      </w:r>
      <w:r w:rsidR="004A7A52">
        <w:t>:</w:t>
      </w:r>
    </w:p>
    <w:p w14:paraId="441CE992" w14:textId="5E89B639" w:rsidR="009120DC" w:rsidRDefault="009120DC">
      <w:pPr>
        <w:pStyle w:val="ListParagraph"/>
        <w:numPr>
          <w:ilvl w:val="0"/>
          <w:numId w:val="16"/>
        </w:numPr>
        <w:spacing w:after="0"/>
      </w:pPr>
      <w:r>
        <w:t>New website under construction</w:t>
      </w:r>
    </w:p>
    <w:p w14:paraId="64208FE2" w14:textId="63AE6949" w:rsidR="009120DC" w:rsidRDefault="009120DC">
      <w:pPr>
        <w:pStyle w:val="ListParagraph"/>
        <w:numPr>
          <w:ilvl w:val="0"/>
          <w:numId w:val="16"/>
        </w:numPr>
        <w:spacing w:after="0"/>
      </w:pPr>
      <w:r>
        <w:t xml:space="preserve">Cultural Services </w:t>
      </w:r>
      <w:r w:rsidR="004B6A39">
        <w:t>o</w:t>
      </w:r>
      <w:r>
        <w:t>ffer mapped</w:t>
      </w:r>
    </w:p>
    <w:p w14:paraId="06C23B20" w14:textId="60DCF4D8" w:rsidR="009120DC" w:rsidRDefault="009120DC">
      <w:pPr>
        <w:pStyle w:val="ListParagraph"/>
        <w:numPr>
          <w:ilvl w:val="0"/>
          <w:numId w:val="16"/>
        </w:numPr>
        <w:spacing w:after="0"/>
      </w:pPr>
      <w:r>
        <w:t>Online booking portals tested</w:t>
      </w:r>
      <w:r w:rsidR="004B6A39">
        <w:t xml:space="preserve"> </w:t>
      </w:r>
    </w:p>
    <w:p w14:paraId="319E88D0" w14:textId="6B83C836" w:rsidR="009120DC" w:rsidRDefault="009120DC">
      <w:pPr>
        <w:pStyle w:val="ListParagraph"/>
        <w:numPr>
          <w:ilvl w:val="0"/>
          <w:numId w:val="16"/>
        </w:numPr>
        <w:spacing w:after="0"/>
      </w:pPr>
      <w:r>
        <w:t xml:space="preserve">Culture Leicestershire social media </w:t>
      </w:r>
      <w:r w:rsidR="00D21708">
        <w:t>l</w:t>
      </w:r>
      <w:r>
        <w:t>ive</w:t>
      </w:r>
    </w:p>
    <w:p w14:paraId="3825086F" w14:textId="5440FC4C" w:rsidR="009120DC" w:rsidRDefault="009120DC" w:rsidP="00683D3F">
      <w:pPr>
        <w:pStyle w:val="ListParagraph"/>
        <w:spacing w:after="0"/>
      </w:pPr>
    </w:p>
    <w:p w14:paraId="3E499129" w14:textId="68F5E813" w:rsidR="00CF0532" w:rsidRPr="008B53AB" w:rsidRDefault="00CF0532" w:rsidP="00CF0532">
      <w:pPr>
        <w:spacing w:after="0"/>
        <w:rPr>
          <w:rFonts w:cstheme="minorHAnsi"/>
        </w:rPr>
      </w:pPr>
      <w:r w:rsidRPr="001D3F73">
        <w:t>The</w:t>
      </w:r>
      <w:r>
        <w:rPr>
          <w:b/>
          <w:bCs/>
        </w:rPr>
        <w:t xml:space="preserve"> </w:t>
      </w:r>
      <w:r w:rsidRPr="001D3F73">
        <w:rPr>
          <w:b/>
          <w:bCs/>
        </w:rPr>
        <w:t>Cultur</w:t>
      </w:r>
      <w:r>
        <w:rPr>
          <w:b/>
          <w:bCs/>
        </w:rPr>
        <w:t>al</w:t>
      </w:r>
      <w:r w:rsidRPr="001D3F73">
        <w:rPr>
          <w:b/>
          <w:bCs/>
        </w:rPr>
        <w:t xml:space="preserve"> Youth Forum</w:t>
      </w:r>
      <w:r>
        <w:t xml:space="preserve"> model was specifically developed to support our work with young people to support development of our collections and nurture the museum and library professionals of the </w:t>
      </w:r>
      <w:r w:rsidRPr="008B53AB">
        <w:rPr>
          <w:rFonts w:cstheme="minorHAnsi"/>
        </w:rPr>
        <w:t xml:space="preserve">future. </w:t>
      </w:r>
      <w:hyperlink r:id="rId10" w:history="1">
        <w:r w:rsidR="00D21708" w:rsidRPr="00024A6E">
          <w:rPr>
            <w:rStyle w:val="Hyperlink"/>
            <w:rFonts w:cstheme="minorHAnsi"/>
          </w:rPr>
          <w:t>https://www.cultureleicestershire.co.uk/projects/youthforum/</w:t>
        </w:r>
      </w:hyperlink>
      <w:r w:rsidRPr="008B53AB">
        <w:rPr>
          <w:rFonts w:cstheme="minorHAnsi"/>
        </w:rPr>
        <w:t xml:space="preserve"> </w:t>
      </w:r>
    </w:p>
    <w:p w14:paraId="2752B0C1" w14:textId="77777777" w:rsidR="00CF0532" w:rsidRPr="008B53AB" w:rsidRDefault="00CF0532" w:rsidP="00CF0532">
      <w:pPr>
        <w:spacing w:after="0"/>
        <w:rPr>
          <w:rFonts w:cstheme="minorHAnsi"/>
        </w:rPr>
      </w:pPr>
    </w:p>
    <w:p w14:paraId="2A53B44E" w14:textId="77777777" w:rsidR="00CF0532" w:rsidRDefault="00CF0532" w:rsidP="00CF0532">
      <w:pPr>
        <w:spacing w:after="0"/>
        <w:rPr>
          <w:rFonts w:cstheme="minorHAnsi"/>
        </w:rPr>
      </w:pPr>
      <w:r>
        <w:rPr>
          <w:rFonts w:cstheme="minorHAnsi"/>
        </w:rPr>
        <w:t>Young people chose to represent their peers in our Cultural Youth Forum focussing on Climate change and environmental Responsibility. Creative w</w:t>
      </w:r>
      <w:r w:rsidRPr="008B53AB">
        <w:rPr>
          <w:rFonts w:cstheme="minorHAnsi"/>
        </w:rPr>
        <w:t xml:space="preserve">orkshops </w:t>
      </w:r>
      <w:r>
        <w:rPr>
          <w:rFonts w:cstheme="minorHAnsi"/>
        </w:rPr>
        <w:t xml:space="preserve">were held in </w:t>
      </w:r>
      <w:r w:rsidRPr="008B53AB">
        <w:rPr>
          <w:rFonts w:cstheme="minorHAnsi"/>
        </w:rPr>
        <w:t>Market Town Museums.</w:t>
      </w:r>
      <w:r>
        <w:rPr>
          <w:rFonts w:cstheme="minorHAnsi"/>
        </w:rPr>
        <w:t xml:space="preserve"> They included </w:t>
      </w:r>
      <w:r w:rsidRPr="008B53AB">
        <w:rPr>
          <w:rFonts w:cstheme="minorHAnsi"/>
        </w:rPr>
        <w:t xml:space="preserve">interactive educational sessions delivered by an LCC Environmental Officer alongside art activity with the site-specific Creative Practitioners. </w:t>
      </w:r>
    </w:p>
    <w:p w14:paraId="6838E628" w14:textId="77777777" w:rsidR="00CF0532" w:rsidRDefault="00CF0532" w:rsidP="00CF0532">
      <w:pPr>
        <w:pStyle w:val="NoSpacing"/>
        <w:rPr>
          <w:rFonts w:cstheme="minorHAnsi"/>
        </w:rPr>
      </w:pPr>
    </w:p>
    <w:p w14:paraId="69E273DB" w14:textId="77777777" w:rsidR="00CF0532" w:rsidRDefault="00CF0532" w:rsidP="00CF0532">
      <w:pPr>
        <w:spacing w:after="0"/>
      </w:pPr>
      <w:r>
        <w:t>60 Cultural Youth Forum members</w:t>
      </w:r>
    </w:p>
    <w:p w14:paraId="2F8384E8" w14:textId="163F27C2" w:rsidR="00CF0532" w:rsidRDefault="00CF0532" w:rsidP="00CF0532">
      <w:pPr>
        <w:spacing w:after="0"/>
      </w:pPr>
      <w:r>
        <w:t>20 workshops in 6 venues</w:t>
      </w:r>
      <w:r w:rsidR="004B6A39">
        <w:t xml:space="preserve"> </w:t>
      </w:r>
    </w:p>
    <w:p w14:paraId="638E84C8" w14:textId="77777777" w:rsidR="00CF0532" w:rsidRDefault="00CF0532" w:rsidP="00CF0532">
      <w:pPr>
        <w:spacing w:after="0"/>
      </w:pPr>
      <w:r>
        <w:t>4 Creative Practitioners</w:t>
      </w:r>
    </w:p>
    <w:p w14:paraId="6D88D7F3" w14:textId="556FC36C" w:rsidR="00CF0532" w:rsidRDefault="00CF0532" w:rsidP="00CF0532">
      <w:pPr>
        <w:spacing w:after="0"/>
      </w:pPr>
      <w:r>
        <w:t>195 event participants</w:t>
      </w:r>
    </w:p>
    <w:p w14:paraId="05242E13" w14:textId="5C6CCDDF" w:rsidR="00F15E3D" w:rsidRDefault="00F15E3D" w:rsidP="00CF0532">
      <w:pPr>
        <w:spacing w:after="0"/>
      </w:pPr>
      <w:r>
        <w:t>200 engaged in insight gathering</w:t>
      </w:r>
    </w:p>
    <w:p w14:paraId="35D189AD" w14:textId="77777777" w:rsidR="00CF0532" w:rsidRDefault="00CF0532" w:rsidP="00CF0532">
      <w:pPr>
        <w:spacing w:after="0"/>
      </w:pPr>
    </w:p>
    <w:p w14:paraId="429B8A30" w14:textId="77777777" w:rsidR="00CF0532" w:rsidRPr="008B53AB" w:rsidRDefault="00CF0532" w:rsidP="00CF0532">
      <w:pPr>
        <w:spacing w:after="0"/>
        <w:rPr>
          <w:rFonts w:cstheme="minorHAnsi"/>
          <w:b/>
          <w:bCs/>
        </w:rPr>
      </w:pPr>
      <w:r w:rsidRPr="008B53AB">
        <w:rPr>
          <w:rFonts w:cstheme="minorHAnsi"/>
          <w:b/>
          <w:bCs/>
        </w:rPr>
        <w:t>Melton Carnegie Museum</w:t>
      </w:r>
    </w:p>
    <w:p w14:paraId="64113332" w14:textId="77777777" w:rsidR="00CF0532" w:rsidRPr="00335099" w:rsidRDefault="00C87193" w:rsidP="00CF0532">
      <w:pPr>
        <w:spacing w:after="0"/>
        <w:rPr>
          <w:rFonts w:cstheme="minorHAnsi"/>
        </w:rPr>
      </w:pPr>
      <w:hyperlink r:id="rId11" w:history="1">
        <w:r w:rsidR="00CF0532" w:rsidRPr="00335099">
          <w:rPr>
            <w:rStyle w:val="Hyperlink"/>
            <w:rFonts w:cstheme="minorHAnsi"/>
          </w:rPr>
          <w:t>https://www.cultureleicestershire.co.uk/projects/youthforum/melton-carnegie-museum/</w:t>
        </w:r>
      </w:hyperlink>
      <w:r w:rsidR="00CF0532" w:rsidRPr="00335099">
        <w:rPr>
          <w:rFonts w:cstheme="minorHAnsi"/>
        </w:rPr>
        <w:t xml:space="preserve"> </w:t>
      </w:r>
    </w:p>
    <w:p w14:paraId="02E5E441" w14:textId="77777777" w:rsidR="00CF0532" w:rsidRDefault="000B6010" w:rsidP="00CF0532">
      <w:pPr>
        <w:spacing w:after="0"/>
        <w:rPr>
          <w:rFonts w:cstheme="minorHAnsi"/>
        </w:rPr>
      </w:pPr>
      <w:r w:rsidRPr="000B6010">
        <w:rPr>
          <w:rFonts w:cstheme="minorHAnsi"/>
          <w:b/>
          <w:bCs/>
        </w:rPr>
        <w:t>30 young people</w:t>
      </w:r>
      <w:r w:rsidRPr="000B6010">
        <w:rPr>
          <w:rFonts w:cstheme="minorHAnsi"/>
        </w:rPr>
        <w:t xml:space="preserve"> attended 8 environmental art workshops from October to December 2023</w:t>
      </w:r>
    </w:p>
    <w:p w14:paraId="487231FB" w14:textId="77777777" w:rsidR="00CF0532" w:rsidRDefault="00CF0532" w:rsidP="00CF0532">
      <w:pPr>
        <w:spacing w:after="0"/>
        <w:rPr>
          <w:rFonts w:cstheme="minorHAnsi"/>
        </w:rPr>
      </w:pPr>
      <w:r w:rsidRPr="00C95D48">
        <w:rPr>
          <w:rFonts w:cstheme="minorHAnsi"/>
          <w:b/>
          <w:bCs/>
        </w:rPr>
        <w:t>Creative Output</w:t>
      </w:r>
      <w:r>
        <w:rPr>
          <w:rFonts w:cstheme="minorHAnsi"/>
        </w:rPr>
        <w:t>- Banners for a peaceful protest, to be displayed in the Museum</w:t>
      </w:r>
    </w:p>
    <w:p w14:paraId="5FF45602" w14:textId="31BECEDD" w:rsidR="000B6010" w:rsidRPr="000B6010" w:rsidRDefault="00CF0532" w:rsidP="00CF0532">
      <w:pPr>
        <w:spacing w:after="0"/>
        <w:rPr>
          <w:rFonts w:cstheme="minorHAnsi"/>
        </w:rPr>
      </w:pPr>
      <w:r w:rsidRPr="00C95D48">
        <w:rPr>
          <w:rFonts w:cstheme="minorHAnsi"/>
          <w:b/>
          <w:bCs/>
        </w:rPr>
        <w:t>Environmental Takeover Event</w:t>
      </w:r>
      <w:r>
        <w:rPr>
          <w:rFonts w:cstheme="minorHAnsi"/>
        </w:rPr>
        <w:t xml:space="preserve"> attended by 80 people</w:t>
      </w:r>
      <w:r w:rsidR="004B6A39">
        <w:rPr>
          <w:rFonts w:cstheme="minorHAnsi"/>
        </w:rPr>
        <w:t xml:space="preserve"> </w:t>
      </w:r>
    </w:p>
    <w:p w14:paraId="3B9463D1" w14:textId="77777777" w:rsidR="00CF0532" w:rsidRPr="008B53AB" w:rsidRDefault="00CF0532" w:rsidP="00CF0532">
      <w:pPr>
        <w:spacing w:after="0"/>
        <w:rPr>
          <w:rFonts w:cstheme="minorHAnsi"/>
        </w:rPr>
      </w:pPr>
      <w:r w:rsidRPr="00C95D48">
        <w:rPr>
          <w:rFonts w:cstheme="minorHAnsi"/>
          <w:b/>
          <w:bCs/>
        </w:rPr>
        <w:t>Creative Practitioner:</w:t>
      </w:r>
      <w:r w:rsidRPr="008B53AB">
        <w:rPr>
          <w:rFonts w:cstheme="minorHAnsi"/>
        </w:rPr>
        <w:t xml:space="preserve"> Danielle Vaughan </w:t>
      </w:r>
    </w:p>
    <w:p w14:paraId="46C621A4" w14:textId="77777777" w:rsidR="00CF0532" w:rsidRPr="008B53AB" w:rsidRDefault="00CF0532" w:rsidP="00CF0532">
      <w:pPr>
        <w:spacing w:after="0"/>
        <w:rPr>
          <w:rFonts w:cstheme="minorHAnsi"/>
        </w:rPr>
      </w:pPr>
      <w:r w:rsidRPr="00C95D48">
        <w:rPr>
          <w:rFonts w:cstheme="minorHAnsi"/>
          <w:b/>
          <w:bCs/>
        </w:rPr>
        <w:t>Stakeholders:</w:t>
      </w:r>
      <w:r w:rsidRPr="008B53AB">
        <w:rPr>
          <w:rFonts w:cstheme="minorHAnsi"/>
        </w:rPr>
        <w:t xml:space="preserve"> Wildlife Trust Leicestershire &amp; Rutland </w:t>
      </w:r>
    </w:p>
    <w:p w14:paraId="3A056CD1" w14:textId="77777777" w:rsidR="00CF0532" w:rsidRPr="008B53AB" w:rsidRDefault="00CF0532" w:rsidP="00CF0532">
      <w:pPr>
        <w:spacing w:after="0"/>
        <w:rPr>
          <w:rFonts w:cstheme="minorHAnsi"/>
        </w:rPr>
      </w:pPr>
      <w:r w:rsidRPr="00C95D48">
        <w:rPr>
          <w:rFonts w:cstheme="minorHAnsi"/>
          <w:b/>
          <w:bCs/>
        </w:rPr>
        <w:t>Partners:</w:t>
      </w:r>
      <w:r w:rsidRPr="008B53AB">
        <w:rPr>
          <w:rFonts w:cstheme="minorHAnsi"/>
        </w:rPr>
        <w:t xml:space="preserve"> Longfield Academy</w:t>
      </w:r>
    </w:p>
    <w:p w14:paraId="7D2C5867" w14:textId="77777777" w:rsidR="00CF0532" w:rsidRPr="008B53AB" w:rsidRDefault="00CF0532" w:rsidP="00CF0532">
      <w:pPr>
        <w:pStyle w:val="NoSpacing"/>
        <w:rPr>
          <w:rFonts w:cstheme="minorHAnsi"/>
          <w:u w:val="single"/>
        </w:rPr>
      </w:pPr>
    </w:p>
    <w:p w14:paraId="29485663" w14:textId="77777777" w:rsidR="00CF0532" w:rsidRPr="008B53AB" w:rsidRDefault="00CF0532" w:rsidP="00CF0532">
      <w:pPr>
        <w:spacing w:after="0"/>
        <w:rPr>
          <w:rFonts w:cstheme="minorHAnsi"/>
          <w:b/>
          <w:bCs/>
        </w:rPr>
      </w:pPr>
      <w:r w:rsidRPr="008B53AB">
        <w:rPr>
          <w:rFonts w:cstheme="minorHAnsi"/>
          <w:b/>
          <w:bCs/>
        </w:rPr>
        <w:t>Harborough Museum and Library</w:t>
      </w:r>
    </w:p>
    <w:p w14:paraId="5726EE41" w14:textId="77777777" w:rsidR="00CF0532" w:rsidRPr="008B53AB" w:rsidRDefault="00C87193" w:rsidP="00CF0532">
      <w:pPr>
        <w:spacing w:after="0"/>
        <w:rPr>
          <w:rFonts w:cstheme="minorHAnsi"/>
          <w:b/>
          <w:bCs/>
        </w:rPr>
      </w:pPr>
      <w:hyperlink r:id="rId12" w:history="1">
        <w:r w:rsidR="00CF0532" w:rsidRPr="008B53AB">
          <w:rPr>
            <w:rStyle w:val="Hyperlink"/>
            <w:rFonts w:cstheme="minorHAnsi"/>
            <w:b/>
            <w:bCs/>
          </w:rPr>
          <w:t>https://www.cultureleicestershire.co.uk/projects/youthforum/harborough-museum-library/</w:t>
        </w:r>
      </w:hyperlink>
      <w:r w:rsidR="00CF0532" w:rsidRPr="008B53AB">
        <w:rPr>
          <w:rFonts w:cstheme="minorHAnsi"/>
          <w:b/>
          <w:bCs/>
        </w:rPr>
        <w:t xml:space="preserve"> </w:t>
      </w:r>
    </w:p>
    <w:p w14:paraId="0B8F08BC" w14:textId="77777777" w:rsidR="00CF0532" w:rsidRDefault="00F0664D" w:rsidP="00CF0532">
      <w:pPr>
        <w:spacing w:after="0"/>
        <w:rPr>
          <w:rFonts w:cstheme="minorHAnsi"/>
        </w:rPr>
      </w:pPr>
      <w:r w:rsidRPr="00F0664D">
        <w:rPr>
          <w:rFonts w:cstheme="minorHAnsi"/>
        </w:rPr>
        <w:t>7 young people attended 8 environmental art workshops from October to December 2023</w:t>
      </w:r>
    </w:p>
    <w:p w14:paraId="094ED4F7" w14:textId="77777777" w:rsidR="00CF0532" w:rsidRDefault="00CF0532" w:rsidP="00CF0532">
      <w:pPr>
        <w:spacing w:after="0"/>
        <w:rPr>
          <w:rFonts w:cstheme="minorHAnsi"/>
        </w:rPr>
      </w:pPr>
      <w:r w:rsidRPr="00C95D48">
        <w:rPr>
          <w:rFonts w:cstheme="minorHAnsi"/>
          <w:b/>
          <w:bCs/>
        </w:rPr>
        <w:t>Creative Output-</w:t>
      </w:r>
      <w:r>
        <w:rPr>
          <w:rFonts w:cstheme="minorHAnsi"/>
        </w:rPr>
        <w:t xml:space="preserve"> NetZero Zine</w:t>
      </w:r>
    </w:p>
    <w:p w14:paraId="304CB1D7" w14:textId="0012BB79" w:rsidR="00F0664D" w:rsidRPr="00F0664D" w:rsidRDefault="00CF0532" w:rsidP="00CF0532">
      <w:pPr>
        <w:spacing w:after="0"/>
        <w:rPr>
          <w:rFonts w:cstheme="minorHAnsi"/>
        </w:rPr>
      </w:pPr>
      <w:r w:rsidRPr="00C95D48">
        <w:rPr>
          <w:rFonts w:cstheme="minorHAnsi"/>
          <w:b/>
          <w:bCs/>
        </w:rPr>
        <w:t>Environmental Takeover Day</w:t>
      </w:r>
      <w:r>
        <w:rPr>
          <w:rFonts w:cstheme="minorHAnsi"/>
        </w:rPr>
        <w:t xml:space="preserve"> attended by 83 people</w:t>
      </w:r>
      <w:r w:rsidR="004B6A39">
        <w:rPr>
          <w:rFonts w:cstheme="minorHAnsi"/>
        </w:rPr>
        <w:t xml:space="preserve"> </w:t>
      </w:r>
    </w:p>
    <w:p w14:paraId="094F6218" w14:textId="77777777" w:rsidR="00CF0532" w:rsidRPr="008B53AB" w:rsidRDefault="00CF0532" w:rsidP="00CF0532">
      <w:pPr>
        <w:spacing w:after="0"/>
        <w:rPr>
          <w:rFonts w:cstheme="minorHAnsi"/>
        </w:rPr>
      </w:pPr>
      <w:r w:rsidRPr="00C95D48">
        <w:rPr>
          <w:rFonts w:cstheme="minorHAnsi"/>
          <w:b/>
          <w:bCs/>
        </w:rPr>
        <w:t>Creative Practitioner:</w:t>
      </w:r>
      <w:r w:rsidRPr="008B53AB">
        <w:rPr>
          <w:rFonts w:cstheme="minorHAnsi"/>
        </w:rPr>
        <w:t xml:space="preserve"> Katy Dynes</w:t>
      </w:r>
    </w:p>
    <w:p w14:paraId="4572F627" w14:textId="77777777" w:rsidR="00CF0532" w:rsidRPr="008B53AB" w:rsidRDefault="00CF0532" w:rsidP="00CF0532">
      <w:pPr>
        <w:spacing w:after="0"/>
        <w:rPr>
          <w:rFonts w:cstheme="minorHAnsi"/>
        </w:rPr>
      </w:pPr>
      <w:r w:rsidRPr="00C95D48">
        <w:rPr>
          <w:rFonts w:cstheme="minorHAnsi"/>
          <w:b/>
          <w:bCs/>
        </w:rPr>
        <w:t>Stakeholders:</w:t>
      </w:r>
      <w:r w:rsidRPr="008B53AB">
        <w:rPr>
          <w:rFonts w:cstheme="minorHAnsi"/>
        </w:rPr>
        <w:t xml:space="preserve"> Harborough Woodland/Greener Schools</w:t>
      </w:r>
    </w:p>
    <w:p w14:paraId="665A224A" w14:textId="77777777" w:rsidR="00CF0532" w:rsidRPr="008B53AB" w:rsidRDefault="00CF0532" w:rsidP="00CF0532">
      <w:pPr>
        <w:spacing w:after="0"/>
        <w:rPr>
          <w:rFonts w:cstheme="minorHAnsi"/>
        </w:rPr>
      </w:pPr>
    </w:p>
    <w:p w14:paraId="2AE24ED8" w14:textId="77777777" w:rsidR="00CF0532" w:rsidRPr="008B53AB" w:rsidRDefault="00CF0532" w:rsidP="00CF0532">
      <w:pPr>
        <w:spacing w:after="0"/>
        <w:rPr>
          <w:rFonts w:cstheme="minorHAnsi"/>
          <w:b/>
          <w:bCs/>
        </w:rPr>
      </w:pPr>
      <w:r w:rsidRPr="008B53AB">
        <w:rPr>
          <w:rFonts w:cstheme="minorHAnsi"/>
          <w:b/>
          <w:bCs/>
        </w:rPr>
        <w:t>Charnwood Museum</w:t>
      </w:r>
    </w:p>
    <w:p w14:paraId="46F785C4" w14:textId="77777777" w:rsidR="00CF0532" w:rsidRDefault="00C87193" w:rsidP="00CF0532">
      <w:pPr>
        <w:spacing w:after="0"/>
        <w:rPr>
          <w:rFonts w:cstheme="minorHAnsi"/>
          <w:b/>
          <w:bCs/>
        </w:rPr>
      </w:pPr>
      <w:hyperlink r:id="rId13" w:history="1">
        <w:r w:rsidR="00CF0532" w:rsidRPr="008B53AB">
          <w:rPr>
            <w:rStyle w:val="Hyperlink"/>
            <w:rFonts w:cstheme="minorHAnsi"/>
            <w:b/>
            <w:bCs/>
          </w:rPr>
          <w:t>https://www.cultureleicestershire.co.uk/projects/youthforum/youthforum-charnwood-museum-library/</w:t>
        </w:r>
      </w:hyperlink>
      <w:r w:rsidR="00CF0532" w:rsidRPr="008B53AB">
        <w:rPr>
          <w:rFonts w:cstheme="minorHAnsi"/>
          <w:b/>
          <w:bCs/>
        </w:rPr>
        <w:t xml:space="preserve"> </w:t>
      </w:r>
    </w:p>
    <w:p w14:paraId="20D38D1E" w14:textId="77777777" w:rsidR="00CF0532" w:rsidRDefault="00CF0532" w:rsidP="00CF0532">
      <w:pPr>
        <w:spacing w:after="0"/>
        <w:rPr>
          <w:rFonts w:cstheme="minorHAnsi"/>
        </w:rPr>
      </w:pPr>
      <w:r w:rsidRPr="00F0664D">
        <w:rPr>
          <w:rFonts w:cstheme="minorHAnsi"/>
        </w:rPr>
        <w:t>23 young people attended 6 workshops</w:t>
      </w:r>
    </w:p>
    <w:p w14:paraId="6ED9745D" w14:textId="77777777" w:rsidR="00CF0532" w:rsidRPr="00F0664D" w:rsidRDefault="00CF0532" w:rsidP="00CF0532">
      <w:pPr>
        <w:spacing w:after="0"/>
        <w:rPr>
          <w:rFonts w:cstheme="minorHAnsi"/>
        </w:rPr>
      </w:pPr>
      <w:r w:rsidRPr="001C7476">
        <w:rPr>
          <w:rFonts w:cstheme="minorHAnsi"/>
          <w:b/>
          <w:bCs/>
        </w:rPr>
        <w:t>Environmental Takeover Day</w:t>
      </w:r>
      <w:r>
        <w:rPr>
          <w:rFonts w:cstheme="minorHAnsi"/>
        </w:rPr>
        <w:t xml:space="preserve"> 28</w:t>
      </w:r>
      <w:r w:rsidRPr="00DD75AF">
        <w:rPr>
          <w:rFonts w:cstheme="minorHAnsi"/>
          <w:vertAlign w:val="superscript"/>
        </w:rPr>
        <w:t>th</w:t>
      </w:r>
      <w:r>
        <w:rPr>
          <w:rFonts w:cstheme="minorHAnsi"/>
        </w:rPr>
        <w:t xml:space="preserve"> March</w:t>
      </w:r>
    </w:p>
    <w:p w14:paraId="27520408" w14:textId="69AEB37F" w:rsidR="00CF0532" w:rsidRPr="00F0664D" w:rsidRDefault="00CF0532" w:rsidP="00CF0532">
      <w:pPr>
        <w:spacing w:after="0"/>
        <w:rPr>
          <w:rFonts w:cstheme="minorHAnsi"/>
        </w:rPr>
      </w:pPr>
      <w:r w:rsidRPr="001C7476">
        <w:rPr>
          <w:rFonts w:cstheme="minorHAnsi"/>
          <w:b/>
          <w:bCs/>
        </w:rPr>
        <w:t>Creative Output</w:t>
      </w:r>
      <w:r>
        <w:rPr>
          <w:rFonts w:cstheme="minorHAnsi"/>
        </w:rPr>
        <w:t xml:space="preserve">: </w:t>
      </w:r>
      <w:r w:rsidRPr="00F0664D">
        <w:rPr>
          <w:rFonts w:cstheme="minorHAnsi"/>
        </w:rPr>
        <w:t xml:space="preserve">Environmental Costumes </w:t>
      </w:r>
      <w:r>
        <w:rPr>
          <w:rFonts w:cstheme="minorHAnsi"/>
        </w:rPr>
        <w:t>for fashion show and Museum and Library displays</w:t>
      </w:r>
      <w:r w:rsidR="004B6A39">
        <w:rPr>
          <w:rFonts w:cstheme="minorHAnsi"/>
        </w:rPr>
        <w:t xml:space="preserve"> </w:t>
      </w:r>
    </w:p>
    <w:p w14:paraId="10715E48" w14:textId="77777777" w:rsidR="00CF0532" w:rsidRPr="008B53AB" w:rsidRDefault="00CF0532" w:rsidP="00CF0532">
      <w:pPr>
        <w:spacing w:after="0"/>
        <w:rPr>
          <w:rFonts w:cstheme="minorHAnsi"/>
        </w:rPr>
      </w:pPr>
      <w:r w:rsidRPr="001C7476">
        <w:rPr>
          <w:rFonts w:cstheme="minorHAnsi"/>
          <w:b/>
          <w:bCs/>
        </w:rPr>
        <w:t>Creative Practitioners:</w:t>
      </w:r>
      <w:r w:rsidRPr="008B53AB">
        <w:rPr>
          <w:rFonts w:cstheme="minorHAnsi"/>
        </w:rPr>
        <w:t xml:space="preserve"> Liga Orlovska &amp; Shelly Smith – Buzzing Roots</w:t>
      </w:r>
    </w:p>
    <w:p w14:paraId="683AAC8C" w14:textId="52D2B5C5" w:rsidR="00CF0532" w:rsidRDefault="00CF0532" w:rsidP="00CF0532">
      <w:pPr>
        <w:spacing w:after="0"/>
        <w:rPr>
          <w:rFonts w:cstheme="minorHAnsi"/>
        </w:rPr>
      </w:pPr>
      <w:r w:rsidRPr="001C7476">
        <w:rPr>
          <w:rFonts w:cstheme="minorHAnsi"/>
          <w:b/>
          <w:bCs/>
        </w:rPr>
        <w:t>Stakeholders:</w:t>
      </w:r>
      <w:r w:rsidRPr="008B53AB">
        <w:rPr>
          <w:rFonts w:cstheme="minorHAnsi"/>
        </w:rPr>
        <w:t xml:space="preserve"> Charnwood Forest Geopark and National Forest Company</w:t>
      </w:r>
    </w:p>
    <w:p w14:paraId="2DFA6023" w14:textId="77777777" w:rsidR="00CF0532" w:rsidRPr="008B53AB" w:rsidRDefault="00CF0532" w:rsidP="00CF0532">
      <w:pPr>
        <w:spacing w:after="0"/>
        <w:rPr>
          <w:rFonts w:cstheme="minorHAnsi"/>
        </w:rPr>
      </w:pPr>
    </w:p>
    <w:p w14:paraId="7946DA0E" w14:textId="727F5CE5" w:rsidR="00CF0532" w:rsidRPr="00F0664D" w:rsidRDefault="00CF0532" w:rsidP="00CF0532">
      <w:pPr>
        <w:pStyle w:val="NoSpacing"/>
        <w:rPr>
          <w:rFonts w:cstheme="minorHAnsi"/>
          <w:b/>
          <w:bCs/>
        </w:rPr>
      </w:pPr>
      <w:r w:rsidRPr="00F0664D">
        <w:rPr>
          <w:rFonts w:cstheme="minorHAnsi"/>
          <w:b/>
          <w:bCs/>
        </w:rPr>
        <w:t xml:space="preserve">Environmental surveys </w:t>
      </w:r>
    </w:p>
    <w:p w14:paraId="2E2845E5" w14:textId="3061046A" w:rsidR="00CF0532" w:rsidRDefault="00CF0532" w:rsidP="00CF0532">
      <w:pPr>
        <w:autoSpaceDE w:val="0"/>
        <w:autoSpaceDN w:val="0"/>
        <w:adjustRightInd w:val="0"/>
        <w:spacing w:after="0" w:line="240" w:lineRule="auto"/>
        <w:rPr>
          <w:rFonts w:cstheme="minorHAnsi"/>
          <w:color w:val="3F3F3F"/>
        </w:rPr>
      </w:pPr>
      <w:r w:rsidRPr="008B53AB">
        <w:rPr>
          <w:rFonts w:cstheme="minorHAnsi"/>
          <w:color w:val="3F3F3F"/>
        </w:rPr>
        <w:t xml:space="preserve">The young people </w:t>
      </w:r>
      <w:r>
        <w:rPr>
          <w:rFonts w:cstheme="minorHAnsi"/>
          <w:color w:val="3F3F3F"/>
        </w:rPr>
        <w:t xml:space="preserve">chose </w:t>
      </w:r>
      <w:r w:rsidRPr="008B53AB">
        <w:rPr>
          <w:rFonts w:cstheme="minorHAnsi"/>
          <w:color w:val="3F3F3F"/>
        </w:rPr>
        <w:t xml:space="preserve">to gather feedback from their peers by asking how they think individuals and communities could step up to the climate emergency challenge. Their aim </w:t>
      </w:r>
      <w:r w:rsidR="00EA5F42">
        <w:rPr>
          <w:rFonts w:cstheme="minorHAnsi"/>
          <w:color w:val="3F3F3F"/>
        </w:rPr>
        <w:t>was</w:t>
      </w:r>
      <w:r w:rsidRPr="008B53AB">
        <w:rPr>
          <w:rFonts w:cstheme="minorHAnsi"/>
          <w:color w:val="3F3F3F"/>
        </w:rPr>
        <w:t xml:space="preserve"> to use the takeover events to get feedback and ideas from </w:t>
      </w:r>
      <w:r w:rsidR="00EA5F42">
        <w:rPr>
          <w:rFonts w:cstheme="minorHAnsi"/>
          <w:color w:val="3F3F3F"/>
        </w:rPr>
        <w:t>hundreds of other</w:t>
      </w:r>
      <w:r w:rsidRPr="008B53AB">
        <w:rPr>
          <w:rFonts w:cstheme="minorHAnsi"/>
          <w:color w:val="3F3F3F"/>
        </w:rPr>
        <w:t xml:space="preserve"> young people across the County to help develop Leicestershire County Council’s engagement plan, which is designed to educate and encourage Leicestershire residents to take positive climate action. </w:t>
      </w:r>
    </w:p>
    <w:p w14:paraId="01DAC080" w14:textId="77777777" w:rsidR="008B53AB" w:rsidRDefault="008B53AB" w:rsidP="008B53AB">
      <w:pPr>
        <w:spacing w:after="0"/>
      </w:pPr>
    </w:p>
    <w:p w14:paraId="566295F8" w14:textId="54E85F0D" w:rsidR="009120DC" w:rsidRPr="009120DC" w:rsidRDefault="009120DC" w:rsidP="009120DC">
      <w:pPr>
        <w:spacing w:after="0"/>
        <w:rPr>
          <w:b/>
          <w:bCs/>
        </w:rPr>
      </w:pPr>
      <w:r w:rsidRPr="009120DC">
        <w:rPr>
          <w:b/>
          <w:bCs/>
        </w:rPr>
        <w:t>Variations</w:t>
      </w:r>
      <w:r w:rsidR="00D21708">
        <w:rPr>
          <w:b/>
          <w:bCs/>
        </w:rPr>
        <w:t xml:space="preserve"> to proposals</w:t>
      </w:r>
    </w:p>
    <w:p w14:paraId="30244BC3" w14:textId="77777777" w:rsidR="009120DC" w:rsidRDefault="009120DC" w:rsidP="008B53AB">
      <w:pPr>
        <w:spacing w:after="0"/>
        <w:rPr>
          <w:b/>
          <w:bCs/>
        </w:rPr>
      </w:pPr>
    </w:p>
    <w:p w14:paraId="0942A530" w14:textId="107D319E" w:rsidR="009120DC" w:rsidRDefault="00E61396" w:rsidP="00067C58">
      <w:pPr>
        <w:spacing w:after="0"/>
      </w:pPr>
      <w:r w:rsidRPr="008B53AB">
        <w:rPr>
          <w:b/>
          <w:bCs/>
        </w:rPr>
        <w:t>Archive, Collections and Creative Learning Hub</w:t>
      </w:r>
      <w:r w:rsidR="00D34EEC" w:rsidRPr="008B53AB">
        <w:rPr>
          <w:b/>
          <w:bCs/>
        </w:rPr>
        <w:t xml:space="preserve"> ambition. </w:t>
      </w:r>
    </w:p>
    <w:p w14:paraId="43CA822B" w14:textId="77777777" w:rsidR="00F95E99" w:rsidRDefault="009120DC" w:rsidP="00067C58">
      <w:pPr>
        <w:spacing w:after="0"/>
      </w:pPr>
      <w:r>
        <w:t xml:space="preserve">Following scrutiny, this ambition is under review. A working group of staff and members is meeting to explore options. </w:t>
      </w:r>
      <w:r w:rsidR="00067C58">
        <w:tab/>
      </w:r>
    </w:p>
    <w:p w14:paraId="06E10131" w14:textId="77777777" w:rsidR="00F95E99" w:rsidRDefault="00F95E99" w:rsidP="00067C58">
      <w:pPr>
        <w:spacing w:after="0"/>
      </w:pPr>
    </w:p>
    <w:p w14:paraId="00F767C2" w14:textId="66794A00" w:rsidR="00F95E99" w:rsidRDefault="00F95E99" w:rsidP="00F95E99">
      <w:pPr>
        <w:spacing w:after="0"/>
        <w:rPr>
          <w:b/>
          <w:bCs/>
          <w:color w:val="4472C4" w:themeColor="accent1"/>
          <w:sz w:val="32"/>
          <w:szCs w:val="32"/>
        </w:rPr>
      </w:pPr>
      <w:r>
        <w:rPr>
          <w:b/>
          <w:bCs/>
          <w:color w:val="4472C4" w:themeColor="accent1"/>
          <w:sz w:val="32"/>
          <w:szCs w:val="32"/>
        </w:rPr>
        <w:t>Activity 2</w:t>
      </w:r>
      <w:r w:rsidRPr="00243818">
        <w:rPr>
          <w:b/>
          <w:bCs/>
          <w:color w:val="4472C4" w:themeColor="accent1"/>
          <w:sz w:val="32"/>
          <w:szCs w:val="32"/>
        </w:rPr>
        <w:t>.</w:t>
      </w:r>
      <w:r>
        <w:rPr>
          <w:b/>
          <w:bCs/>
          <w:color w:val="4472C4" w:themeColor="accent1"/>
          <w:sz w:val="32"/>
          <w:szCs w:val="32"/>
        </w:rPr>
        <w:t xml:space="preserve"> </w:t>
      </w:r>
      <w:r w:rsidRPr="00243818">
        <w:rPr>
          <w:b/>
          <w:bCs/>
          <w:color w:val="4472C4" w:themeColor="accent1"/>
          <w:sz w:val="32"/>
          <w:szCs w:val="32"/>
        </w:rPr>
        <w:t>Community Curators in Market Town Museums</w:t>
      </w:r>
    </w:p>
    <w:p w14:paraId="2E541E5F" w14:textId="77777777" w:rsidR="00F95E99" w:rsidRDefault="00F95E99" w:rsidP="00F95E99">
      <w:pPr>
        <w:spacing w:after="0"/>
      </w:pPr>
    </w:p>
    <w:p w14:paraId="6C1DF262" w14:textId="77777777" w:rsidR="00F95E99" w:rsidRPr="00D21708" w:rsidRDefault="00F95E99" w:rsidP="00F95E99">
      <w:pPr>
        <w:spacing w:after="0"/>
      </w:pPr>
      <w:r w:rsidRPr="00D21708">
        <w:t>Enable community voices to be heard in co-curated cultural projects in Market Town and Independent Community Museums. Showcase these via the Culture Leicestershire digital platform and in our cultural venues. These projects and showcasing opportunities will benefit those who do not currently engage with, or see themselves reflected in, our heritage services.</w:t>
      </w:r>
    </w:p>
    <w:p w14:paraId="53E89711" w14:textId="77777777" w:rsidR="00F95E99" w:rsidRDefault="00F95E99" w:rsidP="00F95E99">
      <w:pPr>
        <w:spacing w:after="0"/>
        <w:rPr>
          <w:b/>
          <w:bCs/>
        </w:rPr>
      </w:pPr>
    </w:p>
    <w:p w14:paraId="1CF85A58" w14:textId="2F4290D2" w:rsidR="00F95E99" w:rsidRPr="00F95E99" w:rsidRDefault="00F95E99" w:rsidP="00F95E99">
      <w:pPr>
        <w:spacing w:after="0"/>
        <w:rPr>
          <w:rFonts w:cstheme="minorHAnsi"/>
          <w:b/>
          <w:bCs/>
          <w:shd w:val="clear" w:color="auto" w:fill="FFFFFF"/>
        </w:rPr>
      </w:pPr>
      <w:r w:rsidRPr="00F95E99">
        <w:rPr>
          <w:rFonts w:cstheme="minorHAnsi"/>
          <w:b/>
          <w:bCs/>
          <w:shd w:val="clear" w:color="auto" w:fill="FFFFFF"/>
        </w:rPr>
        <w:t xml:space="preserve">Total Number of days proposed for activity </w:t>
      </w:r>
      <w:r w:rsidRPr="00F95E99">
        <w:rPr>
          <w:rFonts w:cstheme="minorHAnsi"/>
          <w:shd w:val="clear" w:color="auto" w:fill="FFFFFF"/>
        </w:rPr>
        <w:t>80</w:t>
      </w:r>
    </w:p>
    <w:p w14:paraId="399E45E9" w14:textId="14FEBC9A" w:rsidR="00F95E99" w:rsidRDefault="00F5745B" w:rsidP="00F95E99">
      <w:pPr>
        <w:spacing w:after="0"/>
        <w:rPr>
          <w:rFonts w:cstheme="minorHAnsi"/>
          <w:b/>
          <w:bCs/>
          <w:shd w:val="clear" w:color="auto" w:fill="FFFFFF"/>
        </w:rPr>
      </w:pPr>
      <w:r w:rsidRPr="00F5745B">
        <w:rPr>
          <w:rFonts w:cstheme="minorHAnsi"/>
          <w:b/>
          <w:bCs/>
          <w:shd w:val="clear" w:color="auto" w:fill="FFFFFF"/>
        </w:rPr>
        <w:t>Actual</w:t>
      </w:r>
      <w:r w:rsidR="00254C26">
        <w:rPr>
          <w:rFonts w:cstheme="minorHAnsi"/>
          <w:b/>
          <w:bCs/>
          <w:shd w:val="clear" w:color="auto" w:fill="FFFFFF"/>
        </w:rPr>
        <w:t xml:space="preserve"> delivery days</w:t>
      </w:r>
      <w:r w:rsidR="0047466F">
        <w:rPr>
          <w:rFonts w:cstheme="minorHAnsi"/>
          <w:b/>
          <w:bCs/>
          <w:shd w:val="clear" w:color="auto" w:fill="FFFFFF"/>
        </w:rPr>
        <w:t xml:space="preserve"> </w:t>
      </w:r>
      <w:r w:rsidR="0047466F" w:rsidRPr="00D21708">
        <w:rPr>
          <w:rFonts w:cstheme="minorHAnsi"/>
          <w:shd w:val="clear" w:color="auto" w:fill="FFFFFF"/>
        </w:rPr>
        <w:t>121</w:t>
      </w:r>
    </w:p>
    <w:p w14:paraId="43689F6E" w14:textId="10E927FD" w:rsidR="00254C26" w:rsidRPr="00F5745B" w:rsidRDefault="00254C26" w:rsidP="00F95E99">
      <w:pPr>
        <w:spacing w:after="0"/>
        <w:rPr>
          <w:rFonts w:cstheme="minorHAnsi"/>
          <w:b/>
          <w:bCs/>
          <w:shd w:val="clear" w:color="auto" w:fill="FFFFFF"/>
        </w:rPr>
      </w:pPr>
      <w:r>
        <w:rPr>
          <w:rFonts w:cstheme="minorHAnsi"/>
          <w:b/>
          <w:bCs/>
          <w:shd w:val="clear" w:color="auto" w:fill="FFFFFF"/>
        </w:rPr>
        <w:t>Development days</w:t>
      </w:r>
      <w:r w:rsidRPr="00D21708">
        <w:rPr>
          <w:rFonts w:cstheme="minorHAnsi"/>
          <w:shd w:val="clear" w:color="auto" w:fill="FFFFFF"/>
        </w:rPr>
        <w:t xml:space="preserve"> 200</w:t>
      </w:r>
    </w:p>
    <w:p w14:paraId="6036094A" w14:textId="77777777" w:rsidR="00F5745B" w:rsidRPr="00F95E99" w:rsidRDefault="00F5745B" w:rsidP="00F95E99">
      <w:pPr>
        <w:spacing w:after="0"/>
        <w:rPr>
          <w:rFonts w:cstheme="minorHAnsi"/>
          <w:shd w:val="clear" w:color="auto" w:fill="FFFFFF"/>
        </w:rPr>
      </w:pPr>
    </w:p>
    <w:p w14:paraId="6C09398D" w14:textId="77777777" w:rsidR="00F95E99" w:rsidRPr="00CF0532" w:rsidRDefault="00F95E99" w:rsidP="00F95E99">
      <w:pPr>
        <w:spacing w:after="0"/>
        <w:rPr>
          <w:b/>
          <w:bCs/>
        </w:rPr>
      </w:pPr>
      <w:r w:rsidRPr="00CF0532">
        <w:rPr>
          <w:b/>
          <w:bCs/>
        </w:rPr>
        <w:t xml:space="preserve">Outputs </w:t>
      </w:r>
    </w:p>
    <w:p w14:paraId="38F1D620" w14:textId="77777777" w:rsidR="00F95E99" w:rsidRDefault="00F95E99">
      <w:pPr>
        <w:pStyle w:val="ListParagraph"/>
        <w:numPr>
          <w:ilvl w:val="0"/>
          <w:numId w:val="1"/>
        </w:numPr>
        <w:spacing w:after="0"/>
      </w:pPr>
      <w:r>
        <w:rPr>
          <w:b/>
          <w:bCs/>
        </w:rPr>
        <w:t xml:space="preserve">7 </w:t>
      </w:r>
      <w:r w:rsidRPr="00B37F64">
        <w:rPr>
          <w:b/>
          <w:bCs/>
        </w:rPr>
        <w:t>co-created projects</w:t>
      </w:r>
      <w:r>
        <w:t xml:space="preserve"> across our 3 Market Town Museums. (Target 1 in each)</w:t>
      </w:r>
    </w:p>
    <w:p w14:paraId="30B065DD" w14:textId="77777777" w:rsidR="00F95E99" w:rsidRPr="00B37F64" w:rsidRDefault="00F95E99">
      <w:pPr>
        <w:pStyle w:val="ListParagraph"/>
        <w:numPr>
          <w:ilvl w:val="0"/>
          <w:numId w:val="1"/>
        </w:numPr>
        <w:spacing w:after="0"/>
        <w:rPr>
          <w:b/>
          <w:bCs/>
        </w:rPr>
      </w:pPr>
      <w:r w:rsidRPr="00B37F64">
        <w:rPr>
          <w:b/>
          <w:bCs/>
        </w:rPr>
        <w:t xml:space="preserve">One project in Independent Museums. </w:t>
      </w:r>
    </w:p>
    <w:p w14:paraId="7A4099C3" w14:textId="77777777" w:rsidR="00F95E99" w:rsidRDefault="00F95E99">
      <w:pPr>
        <w:pStyle w:val="ListParagraph"/>
        <w:numPr>
          <w:ilvl w:val="0"/>
          <w:numId w:val="1"/>
        </w:numPr>
        <w:spacing w:after="0"/>
      </w:pPr>
      <w:r w:rsidRPr="00B37F64">
        <w:rPr>
          <w:b/>
          <w:bCs/>
        </w:rPr>
        <w:t>Digital showcasing</w:t>
      </w:r>
      <w:r>
        <w:t xml:space="preserve"> of these projects, both in development and when completed. </w:t>
      </w:r>
    </w:p>
    <w:p w14:paraId="1B57BCD0" w14:textId="77777777" w:rsidR="00F95E99" w:rsidRDefault="00F95E99">
      <w:pPr>
        <w:pStyle w:val="ListParagraph"/>
        <w:numPr>
          <w:ilvl w:val="0"/>
          <w:numId w:val="1"/>
        </w:numPr>
        <w:spacing w:after="0"/>
      </w:pPr>
      <w:r w:rsidRPr="00B37F64">
        <w:rPr>
          <w:b/>
          <w:bCs/>
        </w:rPr>
        <w:t>Creative Practitioners</w:t>
      </w:r>
      <w:r>
        <w:t xml:space="preserve"> were commissioned to facilitate these projects managed by Community Participation Workers</w:t>
      </w:r>
    </w:p>
    <w:p w14:paraId="0FF32B7E" w14:textId="77777777" w:rsidR="00F95E99" w:rsidRPr="00683D3F" w:rsidRDefault="00F95E99">
      <w:pPr>
        <w:pStyle w:val="ListParagraph"/>
        <w:numPr>
          <w:ilvl w:val="0"/>
          <w:numId w:val="1"/>
        </w:numPr>
        <w:spacing w:after="0"/>
      </w:pPr>
      <w:r w:rsidRPr="00B37F64">
        <w:rPr>
          <w:b/>
          <w:bCs/>
        </w:rPr>
        <w:t>Outcomes of these creative projects</w:t>
      </w:r>
      <w:r>
        <w:t xml:space="preserve"> included exhibitions (physical and digital), film, performance, collections development, gallery interventions, </w:t>
      </w:r>
      <w:proofErr w:type="gramStart"/>
      <w:r>
        <w:t>trails</w:t>
      </w:r>
      <w:proofErr w:type="gramEnd"/>
      <w:r>
        <w:t xml:space="preserve"> and enhanced interpretation of long-term museum displays. </w:t>
      </w:r>
    </w:p>
    <w:p w14:paraId="7ED82F86" w14:textId="77777777" w:rsidR="00F95E99" w:rsidRDefault="00F95E99" w:rsidP="00F95E99">
      <w:pPr>
        <w:spacing w:after="0"/>
      </w:pPr>
    </w:p>
    <w:p w14:paraId="46A43512" w14:textId="77777777" w:rsidR="00F95E99" w:rsidRDefault="00F95E99" w:rsidP="00F95E99">
      <w:pPr>
        <w:spacing w:after="0"/>
        <w:rPr>
          <w:rFonts w:cstheme="minorHAnsi"/>
          <w:b/>
          <w:bCs/>
        </w:rPr>
      </w:pPr>
      <w:r w:rsidRPr="00800D6F">
        <w:rPr>
          <w:rFonts w:cstheme="minorHAnsi"/>
          <w:b/>
          <w:bCs/>
        </w:rPr>
        <w:t>Charnwood Museum</w:t>
      </w:r>
    </w:p>
    <w:p w14:paraId="2494C417" w14:textId="77777777" w:rsidR="00F95E99" w:rsidRPr="00800D6F" w:rsidRDefault="00F95E99" w:rsidP="00F95E99">
      <w:pPr>
        <w:spacing w:after="0"/>
        <w:rPr>
          <w:rFonts w:cstheme="minorHAnsi"/>
        </w:rPr>
      </w:pPr>
      <w:r>
        <w:rPr>
          <w:rFonts w:cstheme="minorHAnsi"/>
        </w:rPr>
        <w:t>6</w:t>
      </w:r>
      <w:r w:rsidRPr="00800D6F">
        <w:rPr>
          <w:rFonts w:cstheme="minorHAnsi"/>
        </w:rPr>
        <w:t xml:space="preserve"> different projects</w:t>
      </w:r>
    </w:p>
    <w:p w14:paraId="7A3363F1" w14:textId="7EC03820" w:rsidR="00F95E99" w:rsidRPr="00800D6F" w:rsidRDefault="00F5745B" w:rsidP="00F95E99">
      <w:pPr>
        <w:spacing w:after="0"/>
        <w:rPr>
          <w:rFonts w:cstheme="minorHAnsi"/>
          <w:b/>
          <w:bCs/>
        </w:rPr>
      </w:pPr>
      <w:r>
        <w:rPr>
          <w:rFonts w:cstheme="minorHAnsi"/>
        </w:rPr>
        <w:t>3</w:t>
      </w:r>
      <w:r w:rsidR="00F95E99" w:rsidRPr="00800D6F">
        <w:rPr>
          <w:rFonts w:cstheme="minorHAnsi"/>
        </w:rPr>
        <w:t>8 workshops</w:t>
      </w:r>
    </w:p>
    <w:p w14:paraId="208E2098" w14:textId="77777777" w:rsidR="00F95E99" w:rsidRPr="00800D6F" w:rsidRDefault="00F95E99" w:rsidP="00F95E99">
      <w:pPr>
        <w:spacing w:after="0"/>
        <w:rPr>
          <w:rFonts w:cstheme="minorHAnsi"/>
          <w:b/>
          <w:bCs/>
        </w:rPr>
      </w:pPr>
      <w:r w:rsidRPr="00800D6F">
        <w:rPr>
          <w:rFonts w:cstheme="minorHAnsi"/>
        </w:rPr>
        <w:t>3 Creative Practitioners</w:t>
      </w:r>
    </w:p>
    <w:p w14:paraId="07852D6E" w14:textId="77777777" w:rsidR="00F95E99" w:rsidRPr="00800D6F" w:rsidRDefault="00F95E99" w:rsidP="00F95E99">
      <w:pPr>
        <w:spacing w:after="0"/>
        <w:rPr>
          <w:rFonts w:cstheme="minorHAnsi"/>
        </w:rPr>
      </w:pPr>
      <w:r w:rsidRPr="00800D6F">
        <w:rPr>
          <w:rFonts w:cstheme="minorHAnsi"/>
        </w:rPr>
        <w:lastRenderedPageBreak/>
        <w:t>172 participants</w:t>
      </w:r>
    </w:p>
    <w:p w14:paraId="179D554D" w14:textId="77777777" w:rsidR="00F95E99" w:rsidRPr="00800D6F" w:rsidRDefault="00F95E99" w:rsidP="00F95E99">
      <w:pPr>
        <w:spacing w:after="0"/>
        <w:rPr>
          <w:rFonts w:cstheme="minorHAnsi"/>
          <w:b/>
          <w:bCs/>
        </w:rPr>
      </w:pPr>
    </w:p>
    <w:p w14:paraId="09DE23C6" w14:textId="77777777" w:rsidR="00F95E99" w:rsidRDefault="00F95E99" w:rsidP="00F95E99">
      <w:pPr>
        <w:spacing w:after="0"/>
        <w:rPr>
          <w:rFonts w:cstheme="minorHAnsi"/>
          <w:b/>
          <w:bCs/>
        </w:rPr>
      </w:pPr>
      <w:r>
        <w:rPr>
          <w:rFonts w:cstheme="minorHAnsi"/>
          <w:b/>
          <w:bCs/>
        </w:rPr>
        <w:t>The Spotlight Project</w:t>
      </w:r>
    </w:p>
    <w:p w14:paraId="2A0F0A45" w14:textId="77777777" w:rsidR="00F95E99" w:rsidRDefault="00F95E99" w:rsidP="00F95E99">
      <w:pPr>
        <w:spacing w:after="0"/>
        <w:rPr>
          <w:rFonts w:cstheme="minorHAnsi"/>
        </w:rPr>
      </w:pPr>
      <w:r>
        <w:rPr>
          <w:rFonts w:cstheme="minorHAnsi"/>
        </w:rPr>
        <w:t xml:space="preserve">A new approach of managing the opportunities for community use of a </w:t>
      </w:r>
      <w:proofErr w:type="gramStart"/>
      <w:r>
        <w:rPr>
          <w:rFonts w:cstheme="minorHAnsi"/>
        </w:rPr>
        <w:t>Museum</w:t>
      </w:r>
      <w:proofErr w:type="gramEnd"/>
      <w:r>
        <w:rPr>
          <w:rFonts w:cstheme="minorHAnsi"/>
        </w:rPr>
        <w:t xml:space="preserve"> exhibition case.</w:t>
      </w:r>
    </w:p>
    <w:p w14:paraId="1E09BA68" w14:textId="77777777" w:rsidR="00F95E99" w:rsidRDefault="00F95E99">
      <w:pPr>
        <w:pStyle w:val="ListParagraph"/>
        <w:numPr>
          <w:ilvl w:val="0"/>
          <w:numId w:val="18"/>
        </w:numPr>
        <w:spacing w:after="0"/>
        <w:rPr>
          <w:rFonts w:cstheme="minorHAnsi"/>
        </w:rPr>
      </w:pPr>
      <w:r>
        <w:rPr>
          <w:rFonts w:cstheme="minorHAnsi"/>
        </w:rPr>
        <w:t xml:space="preserve">Recruitment and mentoring of a new volunteer panel </w:t>
      </w:r>
    </w:p>
    <w:p w14:paraId="7640EA3D" w14:textId="77777777" w:rsidR="00F95E99" w:rsidRDefault="00F95E99">
      <w:pPr>
        <w:pStyle w:val="ListParagraph"/>
        <w:numPr>
          <w:ilvl w:val="0"/>
          <w:numId w:val="18"/>
        </w:numPr>
        <w:spacing w:after="0"/>
        <w:rPr>
          <w:rFonts w:cstheme="minorHAnsi"/>
        </w:rPr>
      </w:pPr>
      <w:r>
        <w:rPr>
          <w:rFonts w:cstheme="minorHAnsi"/>
        </w:rPr>
        <w:t>Development of accessible and inclusive processes for marketing, promotion, selection of individuals and groups to make use of the space.</w:t>
      </w:r>
    </w:p>
    <w:p w14:paraId="33672AC9" w14:textId="77777777" w:rsidR="00F95E99" w:rsidRPr="000C78DF" w:rsidRDefault="00C87193" w:rsidP="00F95E99">
      <w:pPr>
        <w:spacing w:after="0"/>
        <w:rPr>
          <w:rFonts w:cstheme="minorHAnsi"/>
        </w:rPr>
      </w:pPr>
      <w:hyperlink r:id="rId14" w:history="1">
        <w:r w:rsidR="00F95E99" w:rsidRPr="00113FB6">
          <w:rPr>
            <w:rStyle w:val="Hyperlink"/>
            <w:rFonts w:cstheme="minorHAnsi"/>
            <w:b/>
            <w:bCs/>
          </w:rPr>
          <w:t>https://www.cultureleicestershire.co.uk/projects/spotlight-case/</w:t>
        </w:r>
      </w:hyperlink>
    </w:p>
    <w:p w14:paraId="17E127FB" w14:textId="77777777" w:rsidR="00F95E99" w:rsidRDefault="00F95E99" w:rsidP="00F95E99">
      <w:pPr>
        <w:spacing w:after="0"/>
        <w:rPr>
          <w:rFonts w:cstheme="minorHAnsi"/>
        </w:rPr>
      </w:pPr>
    </w:p>
    <w:p w14:paraId="33C77C2F" w14:textId="77777777" w:rsidR="00F95E99" w:rsidRPr="000C78DF" w:rsidRDefault="00F95E99" w:rsidP="00F95E99">
      <w:pPr>
        <w:spacing w:after="0"/>
        <w:rPr>
          <w:rFonts w:cstheme="minorHAnsi"/>
          <w:b/>
          <w:bCs/>
        </w:rPr>
      </w:pPr>
      <w:r w:rsidRPr="000C78DF">
        <w:rPr>
          <w:rFonts w:cstheme="minorHAnsi"/>
          <w:b/>
          <w:bCs/>
        </w:rPr>
        <w:t xml:space="preserve">Baca </w:t>
      </w:r>
      <w:r>
        <w:rPr>
          <w:rFonts w:cstheme="minorHAnsi"/>
          <w:b/>
          <w:bCs/>
        </w:rPr>
        <w:t>-Together We Are Stronger</w:t>
      </w:r>
    </w:p>
    <w:p w14:paraId="06F3F32A" w14:textId="77777777" w:rsidR="00F95E99" w:rsidRPr="00C620F2" w:rsidRDefault="00F95E99">
      <w:pPr>
        <w:pStyle w:val="ListParagraph"/>
        <w:numPr>
          <w:ilvl w:val="0"/>
          <w:numId w:val="7"/>
        </w:numPr>
        <w:rPr>
          <w:rFonts w:cstheme="minorHAnsi"/>
        </w:rPr>
      </w:pPr>
      <w:r w:rsidRPr="00C620F2">
        <w:rPr>
          <w:rFonts w:cstheme="minorHAnsi"/>
          <w:b/>
          <w:bCs/>
        </w:rPr>
        <w:t>Creative Practitioner:</w:t>
      </w:r>
      <w:r w:rsidRPr="00C620F2">
        <w:rPr>
          <w:rFonts w:cstheme="minorHAnsi"/>
        </w:rPr>
        <w:t xml:space="preserve"> </w:t>
      </w:r>
      <w:r>
        <w:rPr>
          <w:rFonts w:cstheme="minorHAnsi"/>
        </w:rPr>
        <w:t>Clare Miles</w:t>
      </w:r>
    </w:p>
    <w:p w14:paraId="57C44ECC" w14:textId="77777777" w:rsidR="00F95E99" w:rsidRDefault="00F95E99">
      <w:pPr>
        <w:pStyle w:val="ListParagraph"/>
        <w:numPr>
          <w:ilvl w:val="0"/>
          <w:numId w:val="7"/>
        </w:numPr>
        <w:rPr>
          <w:rFonts w:cstheme="minorHAnsi"/>
        </w:rPr>
      </w:pPr>
      <w:r w:rsidRPr="00C620F2">
        <w:rPr>
          <w:rFonts w:cstheme="minorHAnsi"/>
          <w:b/>
          <w:bCs/>
        </w:rPr>
        <w:t>Target audiences:</w:t>
      </w:r>
      <w:r w:rsidRPr="00C620F2">
        <w:rPr>
          <w:rFonts w:cstheme="minorHAnsi"/>
        </w:rPr>
        <w:t xml:space="preserve"> </w:t>
      </w:r>
      <w:r>
        <w:rPr>
          <w:rFonts w:cstheme="minorHAnsi"/>
        </w:rPr>
        <w:t>Young unaccompanied asylum seekers from 10 different countries speaking 6 different languages</w:t>
      </w:r>
    </w:p>
    <w:p w14:paraId="210FDF53" w14:textId="77777777" w:rsidR="00F95E99" w:rsidRPr="00C620F2" w:rsidRDefault="00F95E99">
      <w:pPr>
        <w:pStyle w:val="ListParagraph"/>
        <w:numPr>
          <w:ilvl w:val="0"/>
          <w:numId w:val="7"/>
        </w:numPr>
        <w:rPr>
          <w:rFonts w:cstheme="minorHAnsi"/>
        </w:rPr>
      </w:pPr>
      <w:r>
        <w:rPr>
          <w:rFonts w:cstheme="minorHAnsi"/>
          <w:b/>
          <w:bCs/>
        </w:rPr>
        <w:t>Workshops:</w:t>
      </w:r>
      <w:r>
        <w:rPr>
          <w:rFonts w:cstheme="minorHAnsi"/>
        </w:rPr>
        <w:t xml:space="preserve"> Cookery focussing on making meals from home countries</w:t>
      </w:r>
    </w:p>
    <w:p w14:paraId="78F72640" w14:textId="77777777" w:rsidR="00F95E99" w:rsidRDefault="00F95E99">
      <w:pPr>
        <w:pStyle w:val="ListParagraph"/>
        <w:numPr>
          <w:ilvl w:val="0"/>
          <w:numId w:val="7"/>
        </w:numPr>
        <w:spacing w:after="0"/>
        <w:rPr>
          <w:rFonts w:cstheme="minorHAnsi"/>
        </w:rPr>
      </w:pPr>
      <w:r w:rsidRPr="00CD0C08">
        <w:rPr>
          <w:rFonts w:cstheme="minorHAnsi"/>
          <w:b/>
          <w:bCs/>
        </w:rPr>
        <w:t>Co-created output(s):</w:t>
      </w:r>
      <w:r w:rsidRPr="00CD0C08">
        <w:rPr>
          <w:rFonts w:cstheme="minorHAnsi"/>
        </w:rPr>
        <w:t xml:space="preserve"> </w:t>
      </w:r>
      <w:r>
        <w:rPr>
          <w:rFonts w:cstheme="minorHAnsi"/>
        </w:rPr>
        <w:t xml:space="preserve">Spotlight Exhibition based on food from respective home countries expressed as a tablecloth </w:t>
      </w:r>
      <w:r w:rsidRPr="00CD0C08">
        <w:rPr>
          <w:rFonts w:cstheme="minorHAnsi"/>
          <w:b/>
          <w:bCs/>
        </w:rPr>
        <w:t>and</w:t>
      </w:r>
      <w:r>
        <w:rPr>
          <w:rFonts w:cstheme="minorHAnsi"/>
        </w:rPr>
        <w:t xml:space="preserve"> </w:t>
      </w:r>
      <w:r w:rsidRPr="00CD0C08">
        <w:rPr>
          <w:rFonts w:cstheme="minorHAnsi"/>
        </w:rPr>
        <w:t>Hardcopy recipe book</w:t>
      </w:r>
    </w:p>
    <w:p w14:paraId="3C8360CF" w14:textId="77777777" w:rsidR="00F95E99" w:rsidRDefault="00F95E99">
      <w:pPr>
        <w:pStyle w:val="ListParagraph"/>
        <w:numPr>
          <w:ilvl w:val="0"/>
          <w:numId w:val="7"/>
        </w:numPr>
        <w:spacing w:after="0"/>
        <w:rPr>
          <w:rFonts w:cstheme="minorHAnsi"/>
        </w:rPr>
      </w:pPr>
      <w:r>
        <w:rPr>
          <w:rFonts w:cstheme="minorHAnsi"/>
          <w:b/>
          <w:bCs/>
        </w:rPr>
        <w:t>Celebration:</w:t>
      </w:r>
      <w:r>
        <w:rPr>
          <w:rFonts w:cstheme="minorHAnsi"/>
        </w:rPr>
        <w:t xml:space="preserve"> Japanese Drumming</w:t>
      </w:r>
    </w:p>
    <w:p w14:paraId="1725ACE9" w14:textId="77777777" w:rsidR="00F95E99" w:rsidRPr="00800091" w:rsidRDefault="00C87193" w:rsidP="00F95E99">
      <w:pPr>
        <w:spacing w:after="0"/>
        <w:rPr>
          <w:rFonts w:cstheme="minorHAnsi"/>
          <w:b/>
          <w:bCs/>
        </w:rPr>
      </w:pPr>
      <w:hyperlink r:id="rId15" w:history="1">
        <w:r w:rsidR="00F95E99" w:rsidRPr="00800091">
          <w:rPr>
            <w:rStyle w:val="Hyperlink"/>
            <w:rFonts w:cstheme="minorHAnsi"/>
            <w:b/>
            <w:bCs/>
          </w:rPr>
          <w:t>https://www.cultureleicestershire.co.uk/projects/spotlight-case/previous-exhibitions/baca/</w:t>
        </w:r>
      </w:hyperlink>
      <w:r w:rsidR="00F95E99" w:rsidRPr="00800091">
        <w:rPr>
          <w:rFonts w:cstheme="minorHAnsi"/>
          <w:b/>
          <w:bCs/>
        </w:rPr>
        <w:t xml:space="preserve"> </w:t>
      </w:r>
    </w:p>
    <w:p w14:paraId="1B67139B" w14:textId="77777777" w:rsidR="00F95E99" w:rsidRDefault="00F95E99" w:rsidP="00F95E99">
      <w:pPr>
        <w:spacing w:after="0"/>
        <w:rPr>
          <w:rFonts w:cstheme="minorHAnsi"/>
        </w:rPr>
      </w:pPr>
    </w:p>
    <w:p w14:paraId="5C67D42F" w14:textId="77777777" w:rsidR="00F95E99" w:rsidRPr="00800D6F" w:rsidRDefault="00F95E99" w:rsidP="00F95E99">
      <w:pPr>
        <w:spacing w:after="0"/>
        <w:rPr>
          <w:rFonts w:cstheme="minorHAnsi"/>
          <w:b/>
          <w:bCs/>
        </w:rPr>
      </w:pPr>
      <w:r>
        <w:rPr>
          <w:rFonts w:cstheme="minorHAnsi"/>
          <w:b/>
          <w:bCs/>
        </w:rPr>
        <w:t>m</w:t>
      </w:r>
      <w:r w:rsidRPr="000C78DF">
        <w:rPr>
          <w:rFonts w:cstheme="minorHAnsi"/>
          <w:b/>
          <w:bCs/>
        </w:rPr>
        <w:t xml:space="preserve"> ‘Other</w:t>
      </w:r>
      <w:r>
        <w:rPr>
          <w:rFonts w:cstheme="minorHAnsi"/>
          <w:b/>
          <w:bCs/>
        </w:rPr>
        <w:t xml:space="preserve">. The </w:t>
      </w:r>
      <w:proofErr w:type="spellStart"/>
      <w:r>
        <w:rPr>
          <w:rFonts w:cstheme="minorHAnsi"/>
          <w:b/>
          <w:bCs/>
        </w:rPr>
        <w:t>O’ther</w:t>
      </w:r>
      <w:proofErr w:type="spellEnd"/>
      <w:r>
        <w:rPr>
          <w:rFonts w:cstheme="minorHAnsi"/>
          <w:b/>
          <w:bCs/>
        </w:rPr>
        <w:t xml:space="preserve"> of being a m ’Other</w:t>
      </w:r>
    </w:p>
    <w:p w14:paraId="1643F5BB" w14:textId="77777777" w:rsidR="00F95E99" w:rsidRPr="00C620F2" w:rsidRDefault="00F95E99">
      <w:pPr>
        <w:pStyle w:val="ListParagraph"/>
        <w:numPr>
          <w:ilvl w:val="0"/>
          <w:numId w:val="7"/>
        </w:numPr>
        <w:rPr>
          <w:rFonts w:cstheme="minorHAnsi"/>
        </w:rPr>
      </w:pPr>
      <w:r w:rsidRPr="00C620F2">
        <w:rPr>
          <w:rFonts w:cstheme="minorHAnsi"/>
          <w:b/>
          <w:bCs/>
        </w:rPr>
        <w:t>Creative Practitioner:</w:t>
      </w:r>
      <w:r w:rsidRPr="00C620F2">
        <w:rPr>
          <w:rFonts w:cstheme="minorHAnsi"/>
        </w:rPr>
        <w:t xml:space="preserve"> </w:t>
      </w:r>
      <w:r>
        <w:rPr>
          <w:rFonts w:cstheme="minorHAnsi"/>
        </w:rPr>
        <w:t xml:space="preserve">Khyati </w:t>
      </w:r>
      <w:proofErr w:type="spellStart"/>
      <w:r>
        <w:rPr>
          <w:rFonts w:cstheme="minorHAnsi"/>
        </w:rPr>
        <w:t>Koria</w:t>
      </w:r>
      <w:proofErr w:type="spellEnd"/>
      <w:r>
        <w:rPr>
          <w:rFonts w:cstheme="minorHAnsi"/>
        </w:rPr>
        <w:t xml:space="preserve"> Green (3 projects)</w:t>
      </w:r>
    </w:p>
    <w:p w14:paraId="4836B491" w14:textId="4E74BF20" w:rsidR="00F95E99" w:rsidRPr="00C620F2" w:rsidRDefault="00F95E99">
      <w:pPr>
        <w:pStyle w:val="ListParagraph"/>
        <w:numPr>
          <w:ilvl w:val="0"/>
          <w:numId w:val="7"/>
        </w:numPr>
        <w:rPr>
          <w:rFonts w:cstheme="minorHAnsi"/>
        </w:rPr>
      </w:pPr>
      <w:r w:rsidRPr="00C620F2">
        <w:rPr>
          <w:rFonts w:cstheme="minorHAnsi"/>
          <w:b/>
          <w:bCs/>
        </w:rPr>
        <w:t>Target audiences:</w:t>
      </w:r>
      <w:r w:rsidRPr="00C620F2">
        <w:rPr>
          <w:rFonts w:cstheme="minorHAnsi"/>
        </w:rPr>
        <w:t xml:space="preserve"> </w:t>
      </w:r>
      <w:r>
        <w:rPr>
          <w:rFonts w:cstheme="minorHAnsi"/>
        </w:rPr>
        <w:t xml:space="preserve">1) Artists who are mothers / Opportunity to showcase their work 2) Mothers from the local community 3) Visitors to the </w:t>
      </w:r>
      <w:r w:rsidR="00D21708">
        <w:rPr>
          <w:rFonts w:cstheme="minorHAnsi"/>
        </w:rPr>
        <w:t>exhibition</w:t>
      </w:r>
    </w:p>
    <w:p w14:paraId="75B9E9E7" w14:textId="77777777" w:rsidR="00F95E99" w:rsidRDefault="00F95E99">
      <w:pPr>
        <w:pStyle w:val="ListParagraph"/>
        <w:numPr>
          <w:ilvl w:val="0"/>
          <w:numId w:val="7"/>
        </w:numPr>
        <w:spacing w:after="0"/>
        <w:rPr>
          <w:rFonts w:cstheme="minorHAnsi"/>
        </w:rPr>
      </w:pPr>
      <w:r w:rsidRPr="00CD0C08">
        <w:rPr>
          <w:rFonts w:cstheme="minorHAnsi"/>
          <w:b/>
          <w:bCs/>
        </w:rPr>
        <w:t>Co-created output(s):</w:t>
      </w:r>
      <w:r w:rsidRPr="00CD0C08">
        <w:rPr>
          <w:rFonts w:cstheme="minorHAnsi"/>
        </w:rPr>
        <w:t xml:space="preserve"> </w:t>
      </w:r>
      <w:r>
        <w:rPr>
          <w:rFonts w:cstheme="minorHAnsi"/>
        </w:rPr>
        <w:t>1) Interventionalist exhibition within main gallery of 15 pieces of Art 2) Personal responses to the intervention made in art reflective workshops 3) Collaborative Community art piece.</w:t>
      </w:r>
    </w:p>
    <w:p w14:paraId="784F2AD7" w14:textId="77777777" w:rsidR="00F95E99" w:rsidRPr="000C78DF" w:rsidRDefault="00C87193" w:rsidP="00F95E99">
      <w:pPr>
        <w:spacing w:after="0"/>
        <w:rPr>
          <w:rFonts w:cstheme="minorHAnsi"/>
          <w:b/>
          <w:bCs/>
        </w:rPr>
      </w:pPr>
      <w:hyperlink r:id="rId16" w:history="1">
        <w:r w:rsidR="00F95E99" w:rsidRPr="00113FB6">
          <w:rPr>
            <w:rStyle w:val="Hyperlink"/>
            <w:rFonts w:cstheme="minorHAnsi"/>
            <w:b/>
            <w:bCs/>
          </w:rPr>
          <w:t>https://www.cultureleicestershire.co.uk/projects/mother-we-are-artists/</w:t>
        </w:r>
      </w:hyperlink>
    </w:p>
    <w:p w14:paraId="102B77EA" w14:textId="77777777" w:rsidR="00F95E99" w:rsidRPr="000C78DF" w:rsidRDefault="00F95E99" w:rsidP="00F95E99">
      <w:pPr>
        <w:spacing w:after="0"/>
        <w:rPr>
          <w:rFonts w:cstheme="minorHAnsi"/>
        </w:rPr>
      </w:pPr>
    </w:p>
    <w:p w14:paraId="6EA3FE95" w14:textId="77777777" w:rsidR="00F95E99" w:rsidRDefault="00F95E99" w:rsidP="00F95E99">
      <w:pPr>
        <w:rPr>
          <w:rFonts w:cstheme="minorHAnsi"/>
        </w:rPr>
      </w:pPr>
      <w:r w:rsidRPr="00800091">
        <w:rPr>
          <w:rFonts w:cstheme="minorHAnsi"/>
          <w:b/>
          <w:bCs/>
        </w:rPr>
        <w:t>Chilled Charnwood</w:t>
      </w:r>
    </w:p>
    <w:p w14:paraId="246A8B46" w14:textId="77777777" w:rsidR="00F95E99" w:rsidRPr="00800091" w:rsidRDefault="00F95E99">
      <w:pPr>
        <w:pStyle w:val="ListParagraph"/>
        <w:numPr>
          <w:ilvl w:val="0"/>
          <w:numId w:val="20"/>
        </w:numPr>
        <w:rPr>
          <w:rFonts w:cstheme="minorHAnsi"/>
        </w:rPr>
      </w:pPr>
      <w:r w:rsidRPr="00800091">
        <w:rPr>
          <w:rFonts w:cstheme="minorHAnsi"/>
          <w:b/>
          <w:bCs/>
        </w:rPr>
        <w:t>Creative Practitioner:</w:t>
      </w:r>
      <w:r w:rsidRPr="00800091">
        <w:rPr>
          <w:rFonts w:cstheme="minorHAnsi"/>
        </w:rPr>
        <w:t xml:space="preserve"> Creative Learning Services</w:t>
      </w:r>
    </w:p>
    <w:p w14:paraId="266DBAB2" w14:textId="77777777" w:rsidR="00F95E99" w:rsidRPr="000C78DF" w:rsidRDefault="00F95E99">
      <w:pPr>
        <w:pStyle w:val="ListParagraph"/>
        <w:numPr>
          <w:ilvl w:val="0"/>
          <w:numId w:val="19"/>
        </w:numPr>
        <w:rPr>
          <w:rFonts w:cstheme="minorHAnsi"/>
        </w:rPr>
      </w:pPr>
      <w:r w:rsidRPr="000C78DF">
        <w:rPr>
          <w:rFonts w:cstheme="minorHAnsi"/>
          <w:b/>
          <w:bCs/>
        </w:rPr>
        <w:t>Target audiences:</w:t>
      </w:r>
      <w:r w:rsidRPr="000C78DF">
        <w:rPr>
          <w:rFonts w:cstheme="minorHAnsi"/>
        </w:rPr>
        <w:t xml:space="preserve"> Families with children with Special Education Needs</w:t>
      </w:r>
    </w:p>
    <w:p w14:paraId="5AA01654" w14:textId="77777777" w:rsidR="00F95E99" w:rsidRPr="000C78DF" w:rsidRDefault="00F95E99">
      <w:pPr>
        <w:pStyle w:val="ListParagraph"/>
        <w:numPr>
          <w:ilvl w:val="0"/>
          <w:numId w:val="19"/>
        </w:numPr>
        <w:spacing w:after="0"/>
        <w:rPr>
          <w:rFonts w:cstheme="minorHAnsi"/>
        </w:rPr>
      </w:pPr>
      <w:r w:rsidRPr="000C78DF">
        <w:rPr>
          <w:rFonts w:cstheme="minorHAnsi"/>
          <w:b/>
          <w:bCs/>
        </w:rPr>
        <w:t xml:space="preserve">Co-created output(s) </w:t>
      </w:r>
      <w:r w:rsidRPr="000C78DF">
        <w:rPr>
          <w:rFonts w:cstheme="minorHAnsi"/>
        </w:rPr>
        <w:t xml:space="preserve">Chilled Charnwood </w:t>
      </w:r>
      <w:r>
        <w:rPr>
          <w:rFonts w:cstheme="minorHAnsi"/>
        </w:rPr>
        <w:t xml:space="preserve">Saturday </w:t>
      </w:r>
      <w:r w:rsidRPr="000C78DF">
        <w:rPr>
          <w:rFonts w:cstheme="minorHAnsi"/>
        </w:rPr>
        <w:t xml:space="preserve">Sessions, </w:t>
      </w:r>
      <w:r>
        <w:rPr>
          <w:rFonts w:cstheme="minorHAnsi"/>
        </w:rPr>
        <w:t>Video Tour, Sensory Map, Social story, Quiet Zone, Sensory backpacks</w:t>
      </w:r>
    </w:p>
    <w:p w14:paraId="4A858249" w14:textId="77777777" w:rsidR="00F95E99" w:rsidRPr="000C78DF" w:rsidRDefault="00C87193" w:rsidP="00F95E99">
      <w:pPr>
        <w:spacing w:after="0"/>
        <w:rPr>
          <w:rFonts w:cstheme="minorHAnsi"/>
          <w:b/>
          <w:bCs/>
        </w:rPr>
      </w:pPr>
      <w:hyperlink r:id="rId17" w:history="1">
        <w:r w:rsidR="00F95E99" w:rsidRPr="00113FB6">
          <w:rPr>
            <w:rStyle w:val="Hyperlink"/>
            <w:rFonts w:cstheme="minorHAnsi"/>
            <w:b/>
            <w:bCs/>
          </w:rPr>
          <w:t>https://www.charnwoodmuseum.co.uk/accessibility</w:t>
        </w:r>
      </w:hyperlink>
      <w:r w:rsidR="00F95E99">
        <w:rPr>
          <w:rFonts w:cstheme="minorHAnsi"/>
          <w:b/>
          <w:bCs/>
        </w:rPr>
        <w:t xml:space="preserve"> </w:t>
      </w:r>
    </w:p>
    <w:p w14:paraId="7EE40854" w14:textId="77777777" w:rsidR="00F95E99" w:rsidRPr="00800D6F" w:rsidRDefault="00F95E99" w:rsidP="00F95E99">
      <w:pPr>
        <w:spacing w:after="0"/>
        <w:rPr>
          <w:rFonts w:cstheme="minorHAnsi"/>
        </w:rPr>
      </w:pPr>
    </w:p>
    <w:p w14:paraId="0D20683E" w14:textId="77777777" w:rsidR="00F95E99" w:rsidRPr="00683D3F" w:rsidRDefault="00F95E99" w:rsidP="00F95E99">
      <w:pPr>
        <w:spacing w:after="0"/>
        <w:rPr>
          <w:rFonts w:cstheme="minorHAnsi"/>
          <w:b/>
          <w:bCs/>
        </w:rPr>
      </w:pPr>
      <w:r w:rsidRPr="00683D3F">
        <w:rPr>
          <w:rFonts w:cstheme="minorHAnsi"/>
          <w:b/>
          <w:bCs/>
        </w:rPr>
        <w:t>Melton Carnegie Museum</w:t>
      </w:r>
    </w:p>
    <w:p w14:paraId="2F4BD164" w14:textId="4F522BCE" w:rsidR="00F95E99" w:rsidRDefault="00F95E99" w:rsidP="00F95E99">
      <w:pPr>
        <w:spacing w:after="0"/>
        <w:rPr>
          <w:rFonts w:cstheme="minorHAnsi"/>
        </w:rPr>
      </w:pPr>
      <w:r w:rsidRPr="00683D3F">
        <w:rPr>
          <w:rFonts w:cstheme="minorHAnsi"/>
        </w:rPr>
        <w:t>6 workshops</w:t>
      </w:r>
    </w:p>
    <w:p w14:paraId="1E675E59" w14:textId="36404A0C" w:rsidR="0047466F" w:rsidRPr="00683D3F" w:rsidRDefault="0047466F" w:rsidP="00F95E99">
      <w:pPr>
        <w:spacing w:after="0"/>
        <w:rPr>
          <w:rFonts w:cstheme="minorHAnsi"/>
        </w:rPr>
      </w:pPr>
      <w:r>
        <w:rPr>
          <w:rFonts w:cstheme="minorHAnsi"/>
        </w:rPr>
        <w:t>4 events</w:t>
      </w:r>
    </w:p>
    <w:p w14:paraId="0AACAC05" w14:textId="77777777" w:rsidR="00F95E99" w:rsidRPr="00683D3F" w:rsidRDefault="00F95E99" w:rsidP="00F95E99">
      <w:pPr>
        <w:spacing w:after="0"/>
        <w:rPr>
          <w:rFonts w:cstheme="minorHAnsi"/>
        </w:rPr>
      </w:pPr>
      <w:r w:rsidRPr="00683D3F">
        <w:rPr>
          <w:rFonts w:cstheme="minorHAnsi"/>
        </w:rPr>
        <w:t>1 Creative Practitioner</w:t>
      </w:r>
    </w:p>
    <w:p w14:paraId="1D4FE242" w14:textId="77777777" w:rsidR="00F95E99" w:rsidRPr="00683D3F" w:rsidRDefault="00F95E99" w:rsidP="00F95E99">
      <w:pPr>
        <w:spacing w:after="0"/>
        <w:rPr>
          <w:rFonts w:cstheme="minorHAnsi"/>
        </w:rPr>
      </w:pPr>
      <w:r w:rsidRPr="00683D3F">
        <w:rPr>
          <w:rFonts w:cstheme="minorHAnsi"/>
        </w:rPr>
        <w:t>168 participants</w:t>
      </w:r>
    </w:p>
    <w:p w14:paraId="695AD4C8" w14:textId="77777777" w:rsidR="00F95E99" w:rsidRDefault="00F95E99" w:rsidP="00F95E99">
      <w:pPr>
        <w:spacing w:after="0"/>
        <w:rPr>
          <w:rFonts w:cstheme="minorHAnsi"/>
          <w:b/>
          <w:bCs/>
        </w:rPr>
      </w:pPr>
    </w:p>
    <w:p w14:paraId="5CA1FCC8" w14:textId="77777777" w:rsidR="00F95E99" w:rsidRDefault="00F95E99" w:rsidP="00F95E99">
      <w:pPr>
        <w:spacing w:after="0"/>
        <w:rPr>
          <w:rFonts w:cstheme="minorHAnsi"/>
          <w:b/>
          <w:bCs/>
        </w:rPr>
      </w:pPr>
      <w:r>
        <w:rPr>
          <w:rFonts w:cstheme="minorHAnsi"/>
          <w:b/>
          <w:bCs/>
        </w:rPr>
        <w:t>Mapping Melton</w:t>
      </w:r>
    </w:p>
    <w:p w14:paraId="4D6B75B9" w14:textId="7C6A50A6" w:rsidR="00F95E99" w:rsidRPr="00185CD7" w:rsidRDefault="00F95E99">
      <w:pPr>
        <w:pStyle w:val="ListParagraph"/>
        <w:numPr>
          <w:ilvl w:val="0"/>
          <w:numId w:val="23"/>
        </w:numPr>
        <w:spacing w:after="0"/>
        <w:rPr>
          <w:rFonts w:cstheme="minorHAnsi"/>
          <w:b/>
          <w:bCs/>
        </w:rPr>
      </w:pPr>
      <w:r>
        <w:rPr>
          <w:rFonts w:cstheme="minorHAnsi"/>
          <w:b/>
          <w:bCs/>
        </w:rPr>
        <w:t xml:space="preserve">Creative Workshops </w:t>
      </w:r>
      <w:r w:rsidR="00911027">
        <w:rPr>
          <w:rFonts w:cstheme="minorHAnsi"/>
        </w:rPr>
        <w:t>Melton Culture Hub</w:t>
      </w:r>
    </w:p>
    <w:p w14:paraId="2E9017B8" w14:textId="77777777" w:rsidR="00F95E99" w:rsidRPr="00185CD7" w:rsidRDefault="00F95E99">
      <w:pPr>
        <w:pStyle w:val="ListParagraph"/>
        <w:numPr>
          <w:ilvl w:val="0"/>
          <w:numId w:val="23"/>
        </w:numPr>
        <w:spacing w:after="0"/>
        <w:rPr>
          <w:rFonts w:cstheme="minorHAnsi"/>
          <w:b/>
          <w:bCs/>
        </w:rPr>
      </w:pPr>
      <w:r>
        <w:rPr>
          <w:rFonts w:cstheme="minorHAnsi"/>
          <w:b/>
          <w:bCs/>
        </w:rPr>
        <w:t xml:space="preserve">Audience </w:t>
      </w:r>
      <w:r>
        <w:rPr>
          <w:rFonts w:cstheme="minorHAnsi"/>
        </w:rPr>
        <w:t xml:space="preserve">Local people living within 1 mile of the Museum (Targeted leafleting) Young people from </w:t>
      </w:r>
      <w:r w:rsidRPr="00D21708">
        <w:rPr>
          <w:rFonts w:cstheme="minorHAnsi"/>
          <w:i/>
          <w:iCs/>
        </w:rPr>
        <w:t>Make Your Mark</w:t>
      </w:r>
      <w:r>
        <w:rPr>
          <w:rFonts w:cstheme="minorHAnsi"/>
        </w:rPr>
        <w:t xml:space="preserve"> project, Museum volunteers and 2 open sessions for the public</w:t>
      </w:r>
    </w:p>
    <w:p w14:paraId="68EABBB1" w14:textId="6FD5168C" w:rsidR="00F95E99" w:rsidRPr="00185CD7" w:rsidRDefault="00F95E99">
      <w:pPr>
        <w:pStyle w:val="ListParagraph"/>
        <w:numPr>
          <w:ilvl w:val="0"/>
          <w:numId w:val="23"/>
        </w:numPr>
        <w:spacing w:after="0"/>
        <w:rPr>
          <w:rFonts w:cstheme="minorHAnsi"/>
          <w:b/>
          <w:bCs/>
        </w:rPr>
      </w:pPr>
      <w:r>
        <w:rPr>
          <w:rFonts w:cstheme="minorHAnsi"/>
          <w:b/>
          <w:bCs/>
        </w:rPr>
        <w:t xml:space="preserve">Creative Output </w:t>
      </w:r>
      <w:r w:rsidRPr="00185CD7">
        <w:rPr>
          <w:rFonts w:cstheme="minorHAnsi"/>
        </w:rPr>
        <w:t xml:space="preserve">Melton Memory map </w:t>
      </w:r>
      <w:r>
        <w:rPr>
          <w:rFonts w:cstheme="minorHAnsi"/>
        </w:rPr>
        <w:t>to feature alongside exhibition</w:t>
      </w:r>
    </w:p>
    <w:p w14:paraId="102F6AF1" w14:textId="77777777" w:rsidR="00F95E99" w:rsidRDefault="00C87193" w:rsidP="00F95E99">
      <w:pPr>
        <w:spacing w:after="0"/>
        <w:rPr>
          <w:rFonts w:cstheme="minorHAnsi"/>
          <w:b/>
          <w:bCs/>
          <w:color w:val="4472C4" w:themeColor="accent1"/>
        </w:rPr>
      </w:pPr>
      <w:hyperlink r:id="rId18" w:history="1">
        <w:r w:rsidR="00F95E99" w:rsidRPr="00113FB6">
          <w:rPr>
            <w:rStyle w:val="Hyperlink"/>
            <w:rFonts w:cstheme="minorHAnsi"/>
            <w:b/>
            <w:bCs/>
          </w:rPr>
          <w:t>https://www.cultureleicestershire.co.uk/projects/mapping-melton-mowbray-project/</w:t>
        </w:r>
      </w:hyperlink>
      <w:r w:rsidR="00F95E99" w:rsidRPr="00CF0532">
        <w:rPr>
          <w:rFonts w:cstheme="minorHAnsi"/>
          <w:b/>
          <w:bCs/>
          <w:color w:val="4472C4" w:themeColor="accent1"/>
        </w:rPr>
        <w:t xml:space="preserve">  </w:t>
      </w:r>
    </w:p>
    <w:p w14:paraId="062659C6" w14:textId="77777777" w:rsidR="00F95E99" w:rsidRDefault="00F95E99" w:rsidP="00F95E99">
      <w:pPr>
        <w:spacing w:after="0"/>
        <w:rPr>
          <w:rFonts w:cstheme="minorHAnsi"/>
          <w:b/>
          <w:bCs/>
          <w:color w:val="4472C4" w:themeColor="accent1"/>
        </w:rPr>
      </w:pPr>
    </w:p>
    <w:p w14:paraId="084EB994" w14:textId="77777777" w:rsidR="00F95E99" w:rsidRPr="00185CD7" w:rsidRDefault="00F95E99" w:rsidP="00F95E99">
      <w:pPr>
        <w:spacing w:after="0"/>
        <w:rPr>
          <w:rFonts w:cstheme="minorHAnsi"/>
          <w:b/>
          <w:bCs/>
        </w:rPr>
      </w:pPr>
      <w:r w:rsidRPr="00185CD7">
        <w:rPr>
          <w:rFonts w:cstheme="minorHAnsi"/>
          <w:b/>
          <w:bCs/>
        </w:rPr>
        <w:t>Queering The Collections</w:t>
      </w:r>
    </w:p>
    <w:p w14:paraId="4F322287" w14:textId="77777777" w:rsidR="00F95E99" w:rsidRPr="00185CD7" w:rsidRDefault="00F95E99">
      <w:pPr>
        <w:pStyle w:val="ListParagraph"/>
        <w:numPr>
          <w:ilvl w:val="0"/>
          <w:numId w:val="7"/>
        </w:numPr>
        <w:rPr>
          <w:rFonts w:cstheme="minorHAnsi"/>
          <w:b/>
          <w:bCs/>
        </w:rPr>
      </w:pPr>
      <w:r w:rsidRPr="00185CD7">
        <w:rPr>
          <w:rFonts w:cstheme="minorHAnsi"/>
          <w:b/>
          <w:bCs/>
        </w:rPr>
        <w:t xml:space="preserve">Creative Practitioner: </w:t>
      </w:r>
      <w:r w:rsidRPr="00185CD7">
        <w:rPr>
          <w:rFonts w:cstheme="minorHAnsi"/>
        </w:rPr>
        <w:t>John Sleigh</w:t>
      </w:r>
    </w:p>
    <w:p w14:paraId="516384FC" w14:textId="2F361151" w:rsidR="00F95E99" w:rsidRPr="00F5745B" w:rsidRDefault="00F95E99">
      <w:pPr>
        <w:pStyle w:val="ListParagraph"/>
        <w:numPr>
          <w:ilvl w:val="0"/>
          <w:numId w:val="7"/>
        </w:numPr>
        <w:spacing w:after="0"/>
        <w:rPr>
          <w:rFonts w:cstheme="minorHAnsi"/>
          <w:b/>
          <w:bCs/>
        </w:rPr>
      </w:pPr>
      <w:r w:rsidRPr="00185CD7">
        <w:rPr>
          <w:rFonts w:cstheme="minorHAnsi"/>
          <w:b/>
          <w:bCs/>
        </w:rPr>
        <w:t xml:space="preserve">Co-created output(s): </w:t>
      </w:r>
      <w:r w:rsidRPr="00185CD7">
        <w:rPr>
          <w:rFonts w:cstheme="minorHAnsi"/>
        </w:rPr>
        <w:t>Portrait Project</w:t>
      </w:r>
      <w:r w:rsidRPr="00185CD7">
        <w:rPr>
          <w:rFonts w:cstheme="minorHAnsi"/>
          <w:b/>
          <w:bCs/>
        </w:rPr>
        <w:t xml:space="preserve"> </w:t>
      </w:r>
      <w:r w:rsidRPr="00185CD7">
        <w:rPr>
          <w:rFonts w:cstheme="minorHAnsi"/>
        </w:rPr>
        <w:t>in planning stages</w:t>
      </w:r>
    </w:p>
    <w:p w14:paraId="71F19F9F" w14:textId="77777777" w:rsidR="00F95E99" w:rsidRPr="00185CD7" w:rsidRDefault="00F95E99" w:rsidP="00F95E99">
      <w:pPr>
        <w:spacing w:after="0"/>
        <w:rPr>
          <w:rFonts w:cstheme="minorHAnsi"/>
          <w:color w:val="FF0000"/>
        </w:rPr>
      </w:pPr>
    </w:p>
    <w:p w14:paraId="5D857C10" w14:textId="77777777" w:rsidR="00F95E99" w:rsidRPr="00683D3F" w:rsidRDefault="00F95E99" w:rsidP="00F95E99">
      <w:pPr>
        <w:spacing w:after="0"/>
        <w:rPr>
          <w:rFonts w:cstheme="minorHAnsi"/>
          <w:b/>
          <w:bCs/>
        </w:rPr>
      </w:pPr>
      <w:r w:rsidRPr="00683D3F">
        <w:rPr>
          <w:rFonts w:cstheme="minorHAnsi"/>
          <w:b/>
          <w:bCs/>
        </w:rPr>
        <w:t>Market Harborough Museum</w:t>
      </w:r>
    </w:p>
    <w:p w14:paraId="64F561D4" w14:textId="77777777" w:rsidR="00F95E99" w:rsidRPr="007E748D" w:rsidRDefault="00C87193" w:rsidP="00F95E99">
      <w:pPr>
        <w:spacing w:after="0"/>
        <w:rPr>
          <w:rFonts w:cstheme="minorHAnsi"/>
          <w:b/>
          <w:bCs/>
          <w:color w:val="4472C4" w:themeColor="accent1"/>
        </w:rPr>
      </w:pPr>
      <w:hyperlink r:id="rId19" w:history="1">
        <w:r w:rsidR="00F95E99" w:rsidRPr="007E748D">
          <w:rPr>
            <w:rStyle w:val="Hyperlink"/>
            <w:rFonts w:cstheme="minorHAnsi"/>
            <w:b/>
            <w:bCs/>
            <w:color w:val="4472C4" w:themeColor="accent1"/>
          </w:rPr>
          <w:t>https://www.cultureleicestershire.co.uk/projects/we-are-our-home/</w:t>
        </w:r>
      </w:hyperlink>
      <w:r w:rsidR="00F95E99" w:rsidRPr="007E748D">
        <w:rPr>
          <w:rStyle w:val="Hyperlink"/>
          <w:rFonts w:cstheme="minorHAnsi"/>
          <w:b/>
          <w:bCs/>
          <w:color w:val="4472C4" w:themeColor="accent1"/>
        </w:rPr>
        <w:t xml:space="preserve"> </w:t>
      </w:r>
      <w:r w:rsidR="00F95E99" w:rsidRPr="007E748D">
        <w:rPr>
          <w:rFonts w:cstheme="minorHAnsi"/>
          <w:b/>
          <w:bCs/>
          <w:color w:val="4472C4" w:themeColor="accent1"/>
        </w:rPr>
        <w:t xml:space="preserve">  </w:t>
      </w:r>
    </w:p>
    <w:p w14:paraId="34B6F10F" w14:textId="72E3793A" w:rsidR="00F95E99" w:rsidRDefault="00F95E99" w:rsidP="00F95E99">
      <w:pPr>
        <w:spacing w:after="0"/>
        <w:rPr>
          <w:rFonts w:cstheme="minorHAnsi"/>
        </w:rPr>
      </w:pPr>
      <w:r w:rsidRPr="00683D3F">
        <w:rPr>
          <w:rFonts w:cstheme="minorHAnsi"/>
        </w:rPr>
        <w:t>11 workshops</w:t>
      </w:r>
    </w:p>
    <w:p w14:paraId="1BAEAA52" w14:textId="6A2A8C74" w:rsidR="0047466F" w:rsidRPr="00683D3F" w:rsidRDefault="0047466F" w:rsidP="00F95E99">
      <w:pPr>
        <w:spacing w:after="0"/>
        <w:rPr>
          <w:rFonts w:cstheme="minorHAnsi"/>
        </w:rPr>
      </w:pPr>
      <w:r>
        <w:rPr>
          <w:rFonts w:cstheme="minorHAnsi"/>
        </w:rPr>
        <w:t>3 events</w:t>
      </w:r>
    </w:p>
    <w:p w14:paraId="694AADA1" w14:textId="77777777" w:rsidR="00F95E99" w:rsidRPr="00683D3F" w:rsidRDefault="00F95E99" w:rsidP="00F95E99">
      <w:pPr>
        <w:spacing w:after="0"/>
        <w:rPr>
          <w:rFonts w:cstheme="minorHAnsi"/>
        </w:rPr>
      </w:pPr>
      <w:r w:rsidRPr="00683D3F">
        <w:rPr>
          <w:rFonts w:cstheme="minorHAnsi"/>
        </w:rPr>
        <w:t>3 creative practitioners</w:t>
      </w:r>
    </w:p>
    <w:p w14:paraId="70F3E9E1" w14:textId="77777777" w:rsidR="00F95E99" w:rsidRPr="00683D3F" w:rsidRDefault="00F95E99" w:rsidP="00F95E99">
      <w:pPr>
        <w:spacing w:after="0"/>
        <w:rPr>
          <w:rFonts w:cstheme="minorHAnsi"/>
        </w:rPr>
      </w:pPr>
      <w:r w:rsidRPr="00683D3F">
        <w:rPr>
          <w:rFonts w:cstheme="minorHAnsi"/>
        </w:rPr>
        <w:t>162 participants</w:t>
      </w:r>
    </w:p>
    <w:p w14:paraId="00C0FEFF" w14:textId="77777777" w:rsidR="00F95E99" w:rsidRDefault="00F95E99" w:rsidP="00F95E99">
      <w:pPr>
        <w:spacing w:after="0"/>
        <w:rPr>
          <w:rFonts w:cstheme="minorHAnsi"/>
          <w:color w:val="FF0000"/>
        </w:rPr>
      </w:pPr>
    </w:p>
    <w:p w14:paraId="07032926" w14:textId="77777777" w:rsidR="00F95E99" w:rsidRPr="007E748D" w:rsidRDefault="00F95E99">
      <w:pPr>
        <w:pStyle w:val="ListParagraph"/>
        <w:numPr>
          <w:ilvl w:val="0"/>
          <w:numId w:val="7"/>
        </w:numPr>
        <w:rPr>
          <w:rFonts w:cstheme="minorHAnsi"/>
        </w:rPr>
      </w:pPr>
      <w:r w:rsidRPr="007E748D">
        <w:rPr>
          <w:rFonts w:cstheme="minorHAnsi"/>
          <w:b/>
          <w:bCs/>
        </w:rPr>
        <w:t>Creative Practitioner:</w:t>
      </w:r>
      <w:r w:rsidRPr="007E748D">
        <w:rPr>
          <w:rFonts w:cstheme="minorHAnsi"/>
        </w:rPr>
        <w:t xml:space="preserve"> Danielle Vaughan</w:t>
      </w:r>
    </w:p>
    <w:p w14:paraId="1F4E463D" w14:textId="0A1E90DB" w:rsidR="00F95E99" w:rsidRPr="007E748D" w:rsidRDefault="00F95E99">
      <w:pPr>
        <w:pStyle w:val="ListParagraph"/>
        <w:numPr>
          <w:ilvl w:val="0"/>
          <w:numId w:val="7"/>
        </w:numPr>
        <w:rPr>
          <w:rFonts w:cstheme="minorHAnsi"/>
        </w:rPr>
      </w:pPr>
      <w:r w:rsidRPr="007E748D">
        <w:rPr>
          <w:rFonts w:cstheme="minorHAnsi"/>
          <w:b/>
          <w:bCs/>
        </w:rPr>
        <w:t>Target audiences:</w:t>
      </w:r>
      <w:r w:rsidRPr="007E748D">
        <w:rPr>
          <w:rFonts w:cstheme="minorHAnsi"/>
        </w:rPr>
        <w:t xml:space="preserve"> Underrepresented Museum audiences / </w:t>
      </w:r>
      <w:r w:rsidR="00911027">
        <w:rPr>
          <w:rFonts w:cstheme="minorHAnsi"/>
        </w:rPr>
        <w:t>v</w:t>
      </w:r>
      <w:r w:rsidRPr="007E748D">
        <w:rPr>
          <w:rFonts w:cstheme="minorHAnsi"/>
        </w:rPr>
        <w:t xml:space="preserve">isitors. Targeted </w:t>
      </w:r>
      <w:r w:rsidR="00911027">
        <w:rPr>
          <w:rFonts w:cstheme="minorHAnsi"/>
        </w:rPr>
        <w:t>g</w:t>
      </w:r>
      <w:r w:rsidRPr="007E748D">
        <w:rPr>
          <w:rFonts w:cstheme="minorHAnsi"/>
        </w:rPr>
        <w:t>roups including Ukrainian refugees, Gypsies and Travellers, young people, adults with learning difficulties</w:t>
      </w:r>
    </w:p>
    <w:p w14:paraId="18E95051" w14:textId="77777777" w:rsidR="00F95E99" w:rsidRPr="007E748D" w:rsidRDefault="00F95E99">
      <w:pPr>
        <w:pStyle w:val="ListParagraph"/>
        <w:numPr>
          <w:ilvl w:val="0"/>
          <w:numId w:val="7"/>
        </w:numPr>
        <w:rPr>
          <w:rFonts w:cstheme="minorHAnsi"/>
        </w:rPr>
      </w:pPr>
      <w:r w:rsidRPr="007E748D">
        <w:rPr>
          <w:rFonts w:cstheme="minorHAnsi"/>
          <w:b/>
          <w:bCs/>
        </w:rPr>
        <w:t>Workshops:</w:t>
      </w:r>
      <w:r w:rsidRPr="007E748D">
        <w:rPr>
          <w:rFonts w:cstheme="minorHAnsi"/>
        </w:rPr>
        <w:t xml:space="preserve"> </w:t>
      </w:r>
      <w:r>
        <w:rPr>
          <w:rFonts w:cstheme="minorHAnsi"/>
        </w:rPr>
        <w:t>Sewing and crafting to contribute personal addition to the shared home</w:t>
      </w:r>
    </w:p>
    <w:p w14:paraId="49BAED75" w14:textId="77777777" w:rsidR="00F95E99" w:rsidRPr="007E748D" w:rsidRDefault="00F95E99">
      <w:pPr>
        <w:pStyle w:val="ListParagraph"/>
        <w:numPr>
          <w:ilvl w:val="0"/>
          <w:numId w:val="7"/>
        </w:numPr>
        <w:spacing w:after="0"/>
        <w:rPr>
          <w:rFonts w:cstheme="minorHAnsi"/>
        </w:rPr>
      </w:pPr>
      <w:r w:rsidRPr="007E748D">
        <w:rPr>
          <w:rFonts w:cstheme="minorHAnsi"/>
          <w:b/>
          <w:bCs/>
        </w:rPr>
        <w:t>Co-created output(s):</w:t>
      </w:r>
      <w:r w:rsidRPr="007E748D">
        <w:rPr>
          <w:rFonts w:cstheme="minorHAnsi"/>
        </w:rPr>
        <w:t xml:space="preserve"> A cloth house</w:t>
      </w:r>
      <w:r>
        <w:rPr>
          <w:rFonts w:cstheme="minorHAnsi"/>
        </w:rPr>
        <w:t xml:space="preserve"> to </w:t>
      </w:r>
      <w:proofErr w:type="gramStart"/>
      <w:r>
        <w:rPr>
          <w:rFonts w:cstheme="minorHAnsi"/>
        </w:rPr>
        <w:t>be located in</w:t>
      </w:r>
      <w:proofErr w:type="gramEnd"/>
      <w:r>
        <w:rPr>
          <w:rFonts w:cstheme="minorHAnsi"/>
        </w:rPr>
        <w:t xml:space="preserve"> the children’s area of the Museum</w:t>
      </w:r>
    </w:p>
    <w:p w14:paraId="23348247" w14:textId="77777777" w:rsidR="00F95E99" w:rsidRPr="00DE122E" w:rsidRDefault="00F95E99" w:rsidP="00F95E99">
      <w:pPr>
        <w:spacing w:after="0"/>
        <w:rPr>
          <w:rFonts w:cstheme="minorHAnsi"/>
          <w:color w:val="FF0000"/>
        </w:rPr>
      </w:pPr>
    </w:p>
    <w:p w14:paraId="307694A4" w14:textId="77777777" w:rsidR="00F95E99" w:rsidRPr="00DE122E" w:rsidRDefault="00F95E99" w:rsidP="00F95E99">
      <w:pPr>
        <w:spacing w:after="0"/>
        <w:rPr>
          <w:rFonts w:cstheme="minorHAnsi"/>
          <w:color w:val="FF0000"/>
        </w:rPr>
      </w:pPr>
    </w:p>
    <w:p w14:paraId="50312FEB" w14:textId="600A5E77" w:rsidR="00F95E99" w:rsidRPr="00683D3F" w:rsidRDefault="00F95E99" w:rsidP="00F95E99">
      <w:pPr>
        <w:rPr>
          <w:rFonts w:cstheme="minorHAnsi"/>
          <w:b/>
          <w:bCs/>
        </w:rPr>
      </w:pPr>
      <w:r w:rsidRPr="00683D3F">
        <w:rPr>
          <w:rFonts w:cstheme="minorHAnsi"/>
          <w:b/>
          <w:bCs/>
        </w:rPr>
        <w:t>Foxton Locks Museum – Foxton</w:t>
      </w:r>
      <w:r w:rsidR="00911027">
        <w:rPr>
          <w:rFonts w:cstheme="minorHAnsi"/>
          <w:b/>
          <w:bCs/>
        </w:rPr>
        <w:t xml:space="preserve"> Creates</w:t>
      </w:r>
    </w:p>
    <w:p w14:paraId="0A082A22" w14:textId="6F4298A7" w:rsidR="00F95E99" w:rsidRDefault="00F95E99" w:rsidP="00F95E99">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Creative workshops with </w:t>
      </w:r>
      <w:r w:rsidRPr="007E748D">
        <w:rPr>
          <w:rFonts w:asciiTheme="minorHAnsi" w:hAnsiTheme="minorHAnsi" w:cstheme="minorHAnsi"/>
          <w:color w:val="auto"/>
          <w:sz w:val="22"/>
          <w:szCs w:val="22"/>
        </w:rPr>
        <w:t>schools from Foxton, Market Harborough, Oadby, Wigston and South Wigston to co-produce an interactive, multisensory interpretation of FCM’s existing exhibits.</w:t>
      </w:r>
      <w:r>
        <w:rPr>
          <w:rFonts w:asciiTheme="minorHAnsi" w:hAnsiTheme="minorHAnsi" w:cstheme="minorHAnsi"/>
          <w:color w:val="auto"/>
          <w:sz w:val="22"/>
          <w:szCs w:val="22"/>
        </w:rPr>
        <w:t xml:space="preserve"> This project will continue into year 2</w:t>
      </w:r>
    </w:p>
    <w:p w14:paraId="76451312" w14:textId="77777777" w:rsidR="00F95E99" w:rsidRPr="007E748D" w:rsidRDefault="00F95E99" w:rsidP="00F95E99">
      <w:pPr>
        <w:rPr>
          <w:rFonts w:cstheme="minorHAnsi"/>
          <w:b/>
          <w:bCs/>
          <w:color w:val="FF0000"/>
        </w:rPr>
      </w:pPr>
    </w:p>
    <w:p w14:paraId="52F986A2" w14:textId="77777777" w:rsidR="00F95E99" w:rsidRPr="007E748D" w:rsidRDefault="00F95E99" w:rsidP="00F95E99">
      <w:pPr>
        <w:spacing w:after="0"/>
        <w:rPr>
          <w:b/>
          <w:bCs/>
          <w:sz w:val="24"/>
          <w:szCs w:val="24"/>
        </w:rPr>
      </w:pPr>
      <w:r w:rsidRPr="007E748D">
        <w:rPr>
          <w:b/>
          <w:bCs/>
          <w:sz w:val="24"/>
          <w:szCs w:val="24"/>
        </w:rPr>
        <w:t xml:space="preserve">Success Measures: </w:t>
      </w:r>
    </w:p>
    <w:p w14:paraId="49AEE0AC" w14:textId="77777777" w:rsidR="00F95E99" w:rsidRDefault="00F95E99">
      <w:pPr>
        <w:pStyle w:val="ListParagraph"/>
        <w:numPr>
          <w:ilvl w:val="0"/>
          <w:numId w:val="2"/>
        </w:numPr>
        <w:spacing w:after="0"/>
      </w:pPr>
      <w:r>
        <w:t>35 Volunteers were recruited and trained to support projects</w:t>
      </w:r>
    </w:p>
    <w:p w14:paraId="177FBDB9" w14:textId="77777777" w:rsidR="00F95E99" w:rsidRDefault="00F95E99">
      <w:pPr>
        <w:pStyle w:val="ListParagraph"/>
        <w:numPr>
          <w:ilvl w:val="0"/>
          <w:numId w:val="2"/>
        </w:numPr>
        <w:spacing w:after="0"/>
      </w:pPr>
      <w:r>
        <w:t>94% of participants state that engagement with the project had improved their wellbeing. (Target 80%)</w:t>
      </w:r>
    </w:p>
    <w:p w14:paraId="1A9E2CC3" w14:textId="77777777" w:rsidR="00F95E99" w:rsidRDefault="00F95E99">
      <w:pPr>
        <w:pStyle w:val="ListParagraph"/>
        <w:numPr>
          <w:ilvl w:val="0"/>
          <w:numId w:val="2"/>
        </w:numPr>
        <w:spacing w:after="0"/>
      </w:pPr>
      <w:r>
        <w:t>81% of participants state that they had developed new skills and experience. (Target 60%)</w:t>
      </w:r>
    </w:p>
    <w:p w14:paraId="4128046A" w14:textId="538A644E" w:rsidR="00F95E99" w:rsidRDefault="00D60F9B">
      <w:pPr>
        <w:pStyle w:val="ListParagraph"/>
        <w:numPr>
          <w:ilvl w:val="0"/>
          <w:numId w:val="2"/>
        </w:numPr>
        <w:spacing w:after="0"/>
      </w:pPr>
      <w:bookmarkStart w:id="0" w:name="_Hlk164255020"/>
      <w:r>
        <w:t xml:space="preserve">80% </w:t>
      </w:r>
      <w:r w:rsidR="00F95E99">
        <w:t>of participants state that they felt that the project made heritage more relevant to them. (Target 60%)</w:t>
      </w:r>
    </w:p>
    <w:bookmarkEnd w:id="0"/>
    <w:p w14:paraId="373E2C9A" w14:textId="77777777" w:rsidR="00F95E99" w:rsidRDefault="00F95E99">
      <w:pPr>
        <w:pStyle w:val="ListParagraph"/>
        <w:numPr>
          <w:ilvl w:val="0"/>
          <w:numId w:val="2"/>
        </w:numPr>
        <w:spacing w:after="0"/>
      </w:pPr>
      <w:r>
        <w:t>100% of creative practitioners state that they feel better equipped to access new opportunities for creative practice in the heritage and cultural sectors. (Target 70%)</w:t>
      </w:r>
    </w:p>
    <w:p w14:paraId="366E117B" w14:textId="7B18066D" w:rsidR="00067C58" w:rsidRDefault="00067C58" w:rsidP="00067C58">
      <w:pPr>
        <w:spacing w:after="0"/>
      </w:pPr>
      <w:r>
        <w:tab/>
      </w:r>
      <w:r>
        <w:tab/>
      </w:r>
    </w:p>
    <w:p w14:paraId="5951B616" w14:textId="7CC39082" w:rsidR="00067C58" w:rsidRPr="00067C58" w:rsidRDefault="004B6A39" w:rsidP="00243818">
      <w:pPr>
        <w:spacing w:after="0"/>
      </w:pPr>
      <w:r>
        <w:rPr>
          <w:b/>
          <w:bCs/>
          <w:color w:val="4472C4" w:themeColor="accent1"/>
          <w:sz w:val="32"/>
          <w:szCs w:val="32"/>
        </w:rPr>
        <w:t xml:space="preserve">Activity </w:t>
      </w:r>
      <w:r w:rsidR="00F95E99">
        <w:rPr>
          <w:b/>
          <w:bCs/>
          <w:color w:val="4472C4" w:themeColor="accent1"/>
          <w:sz w:val="32"/>
          <w:szCs w:val="32"/>
        </w:rPr>
        <w:t>3</w:t>
      </w:r>
      <w:r w:rsidR="00243818">
        <w:rPr>
          <w:b/>
          <w:bCs/>
          <w:color w:val="4472C4" w:themeColor="accent1"/>
          <w:sz w:val="32"/>
          <w:szCs w:val="32"/>
        </w:rPr>
        <w:t>.</w:t>
      </w:r>
      <w:r>
        <w:rPr>
          <w:b/>
          <w:bCs/>
          <w:color w:val="4472C4" w:themeColor="accent1"/>
          <w:sz w:val="32"/>
          <w:szCs w:val="32"/>
        </w:rPr>
        <w:t xml:space="preserve"> </w:t>
      </w:r>
      <w:r w:rsidR="00067C58" w:rsidRPr="00243818">
        <w:rPr>
          <w:b/>
          <w:bCs/>
          <w:color w:val="4472C4" w:themeColor="accent1"/>
          <w:sz w:val="32"/>
          <w:szCs w:val="32"/>
        </w:rPr>
        <w:t xml:space="preserve">Creative Expression </w:t>
      </w:r>
      <w:r w:rsidR="00D1158A" w:rsidRPr="00243818">
        <w:rPr>
          <w:b/>
          <w:bCs/>
          <w:color w:val="4472C4" w:themeColor="accent1"/>
          <w:sz w:val="32"/>
          <w:szCs w:val="32"/>
        </w:rPr>
        <w:t>in</w:t>
      </w:r>
      <w:r w:rsidR="00067C58" w:rsidRPr="00243818">
        <w:rPr>
          <w:b/>
          <w:bCs/>
          <w:color w:val="4472C4" w:themeColor="accent1"/>
          <w:sz w:val="32"/>
          <w:szCs w:val="32"/>
        </w:rPr>
        <w:t xml:space="preserve"> Libraries</w:t>
      </w:r>
      <w:r w:rsidR="00CF0532">
        <w:rPr>
          <w:b/>
          <w:bCs/>
          <w:color w:val="4472C4" w:themeColor="accent1"/>
          <w:sz w:val="32"/>
          <w:szCs w:val="32"/>
        </w:rPr>
        <w:t xml:space="preserve"> (CEIL)</w:t>
      </w:r>
    </w:p>
    <w:p w14:paraId="5DDAF55A" w14:textId="77777777" w:rsidR="00814BF5" w:rsidRPr="007E748D" w:rsidRDefault="00814BF5" w:rsidP="00067C58">
      <w:pPr>
        <w:spacing w:after="0"/>
        <w:rPr>
          <w:b/>
          <w:bCs/>
          <w:sz w:val="24"/>
          <w:szCs w:val="24"/>
        </w:rPr>
      </w:pPr>
    </w:p>
    <w:p w14:paraId="72E0BBB1" w14:textId="5EB60D39" w:rsidR="00067C58" w:rsidRPr="00911027" w:rsidRDefault="00067C58" w:rsidP="00067C58">
      <w:pPr>
        <w:spacing w:after="0"/>
      </w:pPr>
      <w:r w:rsidRPr="00911027">
        <w:t xml:space="preserve">Unlock our network of </w:t>
      </w:r>
      <w:r w:rsidR="003D2395" w:rsidRPr="00911027">
        <w:t xml:space="preserve">library </w:t>
      </w:r>
      <w:r w:rsidRPr="00911027">
        <w:t xml:space="preserve">venues for creative practitioners to use for their own activity including rehearsal, </w:t>
      </w:r>
      <w:proofErr w:type="gramStart"/>
      <w:r w:rsidRPr="00911027">
        <w:t>workshop</w:t>
      </w:r>
      <w:proofErr w:type="gramEnd"/>
      <w:r w:rsidRPr="00911027">
        <w:t xml:space="preserve"> and practice spaces</w:t>
      </w:r>
      <w:r w:rsidR="00B37F64" w:rsidRPr="00911027">
        <w:t>.</w:t>
      </w:r>
      <w:r w:rsidRPr="00911027">
        <w:t xml:space="preserve"> </w:t>
      </w:r>
      <w:r w:rsidR="00B37F64" w:rsidRPr="00911027">
        <w:t>C</w:t>
      </w:r>
      <w:r w:rsidRPr="00911027">
        <w:t xml:space="preserve">ommission specific creative activities to develop </w:t>
      </w:r>
      <w:r w:rsidR="00B37F64" w:rsidRPr="00911027">
        <w:t>l</w:t>
      </w:r>
      <w:r w:rsidRPr="00911027">
        <w:t xml:space="preserve">ibrary audiences and make </w:t>
      </w:r>
      <w:r w:rsidR="00B37F64" w:rsidRPr="00911027">
        <w:t>l</w:t>
      </w:r>
      <w:r w:rsidRPr="00911027">
        <w:t>ibraries vibrant cultural hubs in communities</w:t>
      </w:r>
    </w:p>
    <w:p w14:paraId="2FF06645" w14:textId="77777777" w:rsidR="00F95E99" w:rsidRDefault="00F95E99" w:rsidP="00F95E99">
      <w:pPr>
        <w:spacing w:after="0"/>
        <w:rPr>
          <w:rFonts w:cstheme="minorHAnsi"/>
          <w:b/>
          <w:bCs/>
          <w:color w:val="FF0000"/>
          <w:shd w:val="clear" w:color="auto" w:fill="FFFFFF"/>
        </w:rPr>
      </w:pPr>
    </w:p>
    <w:p w14:paraId="1A1C896F" w14:textId="44EDC097" w:rsidR="00F95E99" w:rsidRPr="00911027" w:rsidRDefault="00F95E99" w:rsidP="00F95E99">
      <w:pPr>
        <w:spacing w:after="0"/>
        <w:rPr>
          <w:rFonts w:cstheme="minorHAnsi"/>
          <w:b/>
          <w:bCs/>
          <w:shd w:val="clear" w:color="auto" w:fill="FFFFFF"/>
        </w:rPr>
      </w:pPr>
      <w:bookmarkStart w:id="1" w:name="_Hlk161692825"/>
      <w:r w:rsidRPr="00911027">
        <w:rPr>
          <w:rFonts w:cstheme="minorHAnsi"/>
          <w:b/>
          <w:bCs/>
          <w:shd w:val="clear" w:color="auto" w:fill="FFFFFF"/>
        </w:rPr>
        <w:t xml:space="preserve">Total Number of days proposed for activity </w:t>
      </w:r>
      <w:r w:rsidR="004B6A39" w:rsidRPr="00911027">
        <w:rPr>
          <w:rFonts w:cstheme="minorHAnsi"/>
          <w:shd w:val="clear" w:color="auto" w:fill="FFFFFF"/>
        </w:rPr>
        <w:t>74</w:t>
      </w:r>
    </w:p>
    <w:p w14:paraId="202B8B0B" w14:textId="14A4F551" w:rsidR="00254C26" w:rsidRPr="00911027" w:rsidRDefault="00254C26" w:rsidP="00F95E99">
      <w:pPr>
        <w:spacing w:after="0"/>
        <w:rPr>
          <w:rFonts w:cstheme="minorHAnsi"/>
          <w:b/>
          <w:bCs/>
          <w:shd w:val="clear" w:color="auto" w:fill="FFFFFF"/>
        </w:rPr>
      </w:pPr>
      <w:r w:rsidRPr="00911027">
        <w:rPr>
          <w:rFonts w:cstheme="minorHAnsi"/>
          <w:b/>
          <w:bCs/>
          <w:shd w:val="clear" w:color="auto" w:fill="FFFFFF"/>
        </w:rPr>
        <w:t>Actual Delivery</w:t>
      </w:r>
      <w:r w:rsidR="00911027">
        <w:rPr>
          <w:rFonts w:cstheme="minorHAnsi"/>
          <w:b/>
          <w:bCs/>
          <w:shd w:val="clear" w:color="auto" w:fill="FFFFFF"/>
        </w:rPr>
        <w:t xml:space="preserve"> </w:t>
      </w:r>
      <w:r w:rsidR="00911027" w:rsidRPr="00911027">
        <w:rPr>
          <w:rFonts w:cstheme="minorHAnsi"/>
          <w:shd w:val="clear" w:color="auto" w:fill="FFFFFF"/>
        </w:rPr>
        <w:t>57</w:t>
      </w:r>
    </w:p>
    <w:p w14:paraId="5D92B72E" w14:textId="03BF6335" w:rsidR="00F5745B" w:rsidRDefault="00254C26" w:rsidP="00F95E99">
      <w:pPr>
        <w:spacing w:after="0"/>
        <w:rPr>
          <w:rFonts w:cstheme="minorHAnsi"/>
          <w:shd w:val="clear" w:color="auto" w:fill="FFFFFF"/>
        </w:rPr>
      </w:pPr>
      <w:r w:rsidRPr="00911027">
        <w:rPr>
          <w:rFonts w:cstheme="minorHAnsi"/>
          <w:b/>
          <w:bCs/>
          <w:shd w:val="clear" w:color="auto" w:fill="FFFFFF"/>
        </w:rPr>
        <w:t xml:space="preserve">Actual Development </w:t>
      </w:r>
      <w:bookmarkEnd w:id="1"/>
      <w:r w:rsidR="00911027" w:rsidRPr="00911027">
        <w:rPr>
          <w:rFonts w:cstheme="minorHAnsi"/>
          <w:shd w:val="clear" w:color="auto" w:fill="FFFFFF"/>
        </w:rPr>
        <w:t>330</w:t>
      </w:r>
    </w:p>
    <w:p w14:paraId="0926371A" w14:textId="77777777" w:rsidR="00F95E99" w:rsidRPr="00F95E99" w:rsidRDefault="00F95E99" w:rsidP="00067C58">
      <w:pPr>
        <w:spacing w:after="0"/>
        <w:rPr>
          <w:b/>
          <w:bCs/>
        </w:rPr>
      </w:pPr>
    </w:p>
    <w:p w14:paraId="77348CF4" w14:textId="071B675C" w:rsidR="00EB4B03" w:rsidRPr="00C97CAB" w:rsidRDefault="00EB4B03" w:rsidP="00EB4B03">
      <w:pPr>
        <w:spacing w:after="0"/>
        <w:rPr>
          <w:b/>
          <w:bCs/>
        </w:rPr>
      </w:pPr>
      <w:r w:rsidRPr="00C97CAB">
        <w:rPr>
          <w:b/>
          <w:bCs/>
        </w:rPr>
        <w:lastRenderedPageBreak/>
        <w:t xml:space="preserve">Outputs </w:t>
      </w:r>
    </w:p>
    <w:p w14:paraId="7D8E222B" w14:textId="02A3F6D4" w:rsidR="00B37F64" w:rsidRDefault="00B37F64" w:rsidP="00C620F2">
      <w:pPr>
        <w:spacing w:after="0"/>
      </w:pPr>
      <w:r w:rsidRPr="00C620F2">
        <w:rPr>
          <w:b/>
          <w:bCs/>
        </w:rPr>
        <w:t>Form</w:t>
      </w:r>
      <w:r w:rsidR="00C620F2" w:rsidRPr="00C620F2">
        <w:rPr>
          <w:b/>
          <w:bCs/>
        </w:rPr>
        <w:t>ed</w:t>
      </w:r>
      <w:r w:rsidRPr="00C620F2">
        <w:rPr>
          <w:b/>
          <w:bCs/>
        </w:rPr>
        <w:t xml:space="preserve"> the Creative Expressions in Libraries Programme Group</w:t>
      </w:r>
      <w:r w:rsidRPr="00814BF5">
        <w:t xml:space="preserve"> including both LCC staff and community members and key stakeholders. </w:t>
      </w:r>
    </w:p>
    <w:p w14:paraId="63CA9503" w14:textId="77777777" w:rsidR="00FC32D7" w:rsidRDefault="00FC32D7" w:rsidP="00C620F2">
      <w:pPr>
        <w:spacing w:after="0"/>
        <w:rPr>
          <w:b/>
          <w:bCs/>
        </w:rPr>
      </w:pPr>
    </w:p>
    <w:p w14:paraId="06EA469E" w14:textId="3E5F2992" w:rsidR="00C620F2" w:rsidRPr="00C620F2" w:rsidRDefault="00C620F2" w:rsidP="00C620F2">
      <w:pPr>
        <w:spacing w:after="0"/>
      </w:pPr>
      <w:r w:rsidRPr="00C620F2">
        <w:rPr>
          <w:b/>
          <w:bCs/>
        </w:rPr>
        <w:t>Appoint</w:t>
      </w:r>
      <w:r>
        <w:rPr>
          <w:b/>
          <w:bCs/>
        </w:rPr>
        <w:t>ed</w:t>
      </w:r>
      <w:r w:rsidRPr="00C620F2">
        <w:rPr>
          <w:b/>
          <w:bCs/>
        </w:rPr>
        <w:t xml:space="preserve"> Artists in Residence</w:t>
      </w:r>
      <w:r w:rsidRPr="00814BF5">
        <w:t xml:space="preserve"> to lead on creating new longer</w:t>
      </w:r>
      <w:r>
        <w:t>-</w:t>
      </w:r>
      <w:r w:rsidRPr="00814BF5">
        <w:t xml:space="preserve"> term activities for communities in LCC libraries with a focus on Children and Families and Early Years.  </w:t>
      </w:r>
    </w:p>
    <w:p w14:paraId="24EF2096" w14:textId="04C1EC2B" w:rsidR="008D3C09" w:rsidRPr="008D3C09" w:rsidRDefault="00C87193" w:rsidP="00C620F2">
      <w:pPr>
        <w:rPr>
          <w:rFonts w:cstheme="minorHAnsi"/>
          <w:b/>
          <w:bCs/>
          <w:color w:val="0563C1" w:themeColor="hyperlink"/>
          <w:u w:val="single"/>
        </w:rPr>
      </w:pPr>
      <w:hyperlink r:id="rId20" w:history="1">
        <w:r w:rsidR="00C620F2" w:rsidRPr="00C620F2">
          <w:rPr>
            <w:rStyle w:val="Hyperlink"/>
            <w:rFonts w:cstheme="minorHAnsi"/>
            <w:b/>
            <w:bCs/>
          </w:rPr>
          <w:t>https://www.cultureleicestershire.co.uk/projects/creative-expressions-in-libraries/</w:t>
        </w:r>
      </w:hyperlink>
    </w:p>
    <w:p w14:paraId="629A5FF5" w14:textId="6CA018FB" w:rsidR="00FC32D7" w:rsidRDefault="00634681" w:rsidP="00FC32D7">
      <w:pPr>
        <w:rPr>
          <w:rFonts w:cstheme="minorHAnsi"/>
        </w:rPr>
      </w:pPr>
      <w:r>
        <w:rPr>
          <w:rFonts w:cstheme="minorHAnsi"/>
        </w:rPr>
        <w:t>L</w:t>
      </w:r>
      <w:r w:rsidR="00C620F2" w:rsidRPr="00FC32D7">
        <w:rPr>
          <w:rFonts w:cstheme="minorHAnsi"/>
        </w:rPr>
        <w:t xml:space="preserve">ibraries Year 1: Birstall, Melton, Shepshed and Oadby. </w:t>
      </w:r>
      <w:r w:rsidR="00FC32D7">
        <w:rPr>
          <w:rFonts w:cstheme="minorHAnsi"/>
        </w:rPr>
        <w:t xml:space="preserve">Additional Activity in </w:t>
      </w:r>
      <w:r w:rsidR="00FC32D7" w:rsidRPr="00FC32D7">
        <w:rPr>
          <w:rFonts w:cstheme="minorHAnsi"/>
        </w:rPr>
        <w:t>Coalville, Wigston and Market Harborough.</w:t>
      </w:r>
    </w:p>
    <w:p w14:paraId="4ED64D4A" w14:textId="20BB1DF8" w:rsidR="008D3C09" w:rsidRDefault="00CF0532" w:rsidP="008D3C09">
      <w:pPr>
        <w:spacing w:after="0"/>
        <w:rPr>
          <w:b/>
          <w:bCs/>
        </w:rPr>
      </w:pPr>
      <w:r>
        <w:rPr>
          <w:b/>
          <w:bCs/>
        </w:rPr>
        <w:t xml:space="preserve">CEIL </w:t>
      </w:r>
      <w:r w:rsidR="004A7A52">
        <w:rPr>
          <w:b/>
          <w:bCs/>
        </w:rPr>
        <w:t>T</w:t>
      </w:r>
      <w:r w:rsidR="008D3C09" w:rsidRPr="008D3C09">
        <w:rPr>
          <w:b/>
          <w:bCs/>
        </w:rPr>
        <w:t xml:space="preserve">argets and success measures </w:t>
      </w:r>
    </w:p>
    <w:p w14:paraId="425E7E63" w14:textId="77777777" w:rsidR="007C36F7" w:rsidRPr="004A7A52" w:rsidRDefault="007C36F7" w:rsidP="008D3C09">
      <w:pPr>
        <w:spacing w:after="0"/>
        <w:rPr>
          <w:b/>
          <w:bCs/>
        </w:rPr>
      </w:pPr>
    </w:p>
    <w:p w14:paraId="766481E9" w14:textId="0DAA21E4" w:rsidR="00634681" w:rsidRDefault="00634681">
      <w:pPr>
        <w:pStyle w:val="ListParagraph"/>
        <w:numPr>
          <w:ilvl w:val="0"/>
          <w:numId w:val="4"/>
        </w:numPr>
        <w:spacing w:after="0"/>
      </w:pPr>
      <w:r>
        <w:t>Commissioned 7 CPs across 7 Libraries</w:t>
      </w:r>
      <w:r w:rsidR="009120DC">
        <w:t xml:space="preserve"> (Target 4</w:t>
      </w:r>
      <w:r w:rsidR="004A7A52">
        <w:t>Cp’s Libraries</w:t>
      </w:r>
      <w:r w:rsidR="009120DC">
        <w:t xml:space="preserve"> across 4)</w:t>
      </w:r>
    </w:p>
    <w:p w14:paraId="1A63E406" w14:textId="74FA159E" w:rsidR="005639F0" w:rsidRDefault="006E4064">
      <w:pPr>
        <w:pStyle w:val="ListParagraph"/>
        <w:numPr>
          <w:ilvl w:val="0"/>
          <w:numId w:val="4"/>
        </w:numPr>
        <w:spacing w:after="0"/>
      </w:pPr>
      <w:r>
        <w:t>17 events across 7 libraries (target 10 events)</w:t>
      </w:r>
    </w:p>
    <w:p w14:paraId="12C89A50" w14:textId="2A3FB332" w:rsidR="00577B10" w:rsidRDefault="00577B10">
      <w:pPr>
        <w:pStyle w:val="ListParagraph"/>
        <w:numPr>
          <w:ilvl w:val="0"/>
          <w:numId w:val="4"/>
        </w:numPr>
        <w:spacing w:after="0"/>
      </w:pPr>
      <w:r>
        <w:t>4</w:t>
      </w:r>
      <w:r w:rsidR="00AD4665">
        <w:t xml:space="preserve">64 </w:t>
      </w:r>
      <w:r>
        <w:t xml:space="preserve">participants engaged through projects </w:t>
      </w:r>
      <w:r w:rsidR="00911027">
        <w:t>and /</w:t>
      </w:r>
      <w:r w:rsidR="000271C6">
        <w:t xml:space="preserve">or </w:t>
      </w:r>
      <w:r>
        <w:t xml:space="preserve">events </w:t>
      </w:r>
    </w:p>
    <w:p w14:paraId="3221A225" w14:textId="7591715E" w:rsidR="007C36F7" w:rsidRDefault="007C36F7" w:rsidP="007C36F7">
      <w:pPr>
        <w:pStyle w:val="ListParagraph"/>
        <w:numPr>
          <w:ilvl w:val="0"/>
          <w:numId w:val="4"/>
        </w:numPr>
        <w:spacing w:after="0"/>
      </w:pPr>
      <w:r>
        <w:t>100% of people would recommend this activity to others</w:t>
      </w:r>
    </w:p>
    <w:p w14:paraId="7EDC7FC4" w14:textId="77777777" w:rsidR="007C36F7" w:rsidRDefault="007C36F7" w:rsidP="007C36F7">
      <w:pPr>
        <w:pStyle w:val="ListParagraph"/>
        <w:numPr>
          <w:ilvl w:val="0"/>
          <w:numId w:val="4"/>
        </w:numPr>
        <w:spacing w:after="0"/>
      </w:pPr>
      <w:r>
        <w:t>89% of people felt more connected to the venue</w:t>
      </w:r>
    </w:p>
    <w:p w14:paraId="64432482" w14:textId="442C59D9" w:rsidR="007C36F7" w:rsidRDefault="007C36F7" w:rsidP="007C36F7">
      <w:pPr>
        <w:pStyle w:val="ListParagraph"/>
        <w:numPr>
          <w:ilvl w:val="0"/>
          <w:numId w:val="4"/>
        </w:numPr>
        <w:spacing w:after="0"/>
      </w:pPr>
      <w:r>
        <w:t>87% of respondents likely to do this thing again</w:t>
      </w:r>
    </w:p>
    <w:p w14:paraId="10A1AF5D" w14:textId="1A42B1CC" w:rsidR="008D3C09" w:rsidRPr="00814BF5" w:rsidRDefault="00160307">
      <w:pPr>
        <w:pStyle w:val="ListParagraph"/>
        <w:numPr>
          <w:ilvl w:val="0"/>
          <w:numId w:val="4"/>
        </w:numPr>
        <w:spacing w:after="0"/>
      </w:pPr>
      <w:r>
        <w:t>94</w:t>
      </w:r>
      <w:r w:rsidR="008D3C09">
        <w:t>%</w:t>
      </w:r>
      <w:r w:rsidR="008D3C09" w:rsidRPr="00814BF5">
        <w:t xml:space="preserve"> of attendees said it improved their wellbeing</w:t>
      </w:r>
      <w:r w:rsidR="008D3C09">
        <w:t xml:space="preserve"> </w:t>
      </w:r>
      <w:r w:rsidR="0011781F">
        <w:t>/ made them happier</w:t>
      </w:r>
      <w:r w:rsidR="000271C6">
        <w:t xml:space="preserve"> </w:t>
      </w:r>
      <w:r w:rsidR="008D3C09">
        <w:t>(Target 70%)</w:t>
      </w:r>
    </w:p>
    <w:p w14:paraId="69519506" w14:textId="25DF1A13" w:rsidR="008D3C09" w:rsidRDefault="008D3C09">
      <w:pPr>
        <w:pStyle w:val="ListParagraph"/>
        <w:numPr>
          <w:ilvl w:val="0"/>
          <w:numId w:val="4"/>
        </w:numPr>
        <w:spacing w:after="0"/>
      </w:pPr>
      <w:r>
        <w:t>8</w:t>
      </w:r>
      <w:r w:rsidR="00160307">
        <w:t>9</w:t>
      </w:r>
      <w:r>
        <w:t>%</w:t>
      </w:r>
      <w:r w:rsidRPr="00814BF5">
        <w:t xml:space="preserve"> stated that it made them feel more connected to their library. </w:t>
      </w:r>
      <w:r>
        <w:t>(Target 70%)</w:t>
      </w:r>
    </w:p>
    <w:p w14:paraId="4085690E" w14:textId="77777777" w:rsidR="007C36F7" w:rsidRPr="008D3C09" w:rsidRDefault="007C36F7" w:rsidP="007C36F7">
      <w:pPr>
        <w:pStyle w:val="ListParagraph"/>
        <w:numPr>
          <w:ilvl w:val="0"/>
          <w:numId w:val="4"/>
        </w:numPr>
        <w:spacing w:after="0"/>
      </w:pPr>
      <w:r w:rsidRPr="008D3C09">
        <w:t>75% of participants in the long-term activity programme are attending a cultural event in a library for the first time.</w:t>
      </w:r>
      <w:r w:rsidRPr="008D3C09">
        <w:rPr>
          <w:color w:val="FF0000"/>
        </w:rPr>
        <w:t xml:space="preserve"> </w:t>
      </w:r>
      <w:r w:rsidRPr="004A7A52">
        <w:t>(Target 40)</w:t>
      </w:r>
    </w:p>
    <w:p w14:paraId="552F5AFF" w14:textId="0E60D75C" w:rsidR="007C36F7" w:rsidRDefault="007C36F7" w:rsidP="007C36F7">
      <w:pPr>
        <w:pStyle w:val="ListParagraph"/>
        <w:numPr>
          <w:ilvl w:val="0"/>
          <w:numId w:val="4"/>
        </w:numPr>
        <w:spacing w:after="0"/>
      </w:pPr>
      <w:r>
        <w:t xml:space="preserve">30% of event attendees attended 70% of the long-term artist programme </w:t>
      </w:r>
    </w:p>
    <w:p w14:paraId="01EB86EB" w14:textId="3CF88958" w:rsidR="005118B3" w:rsidRPr="00814BF5" w:rsidRDefault="007C36F7" w:rsidP="0025538B">
      <w:pPr>
        <w:pStyle w:val="ListParagraph"/>
        <w:numPr>
          <w:ilvl w:val="0"/>
          <w:numId w:val="4"/>
        </w:numPr>
        <w:spacing w:after="0"/>
      </w:pPr>
      <w:r>
        <w:t>100% Supervisors and estimated 34% of LSAs received a variety</w:t>
      </w:r>
      <w:r w:rsidR="00723B82">
        <w:t xml:space="preserve"> </w:t>
      </w:r>
      <w:r w:rsidR="0025538B">
        <w:t>of continuing CPD c</w:t>
      </w:r>
    </w:p>
    <w:p w14:paraId="2F544A05" w14:textId="0E16B632" w:rsidR="00D85D25" w:rsidRDefault="00C620F2" w:rsidP="00C620F2">
      <w:pPr>
        <w:rPr>
          <w:rFonts w:cstheme="minorHAnsi"/>
          <w:b/>
          <w:bCs/>
        </w:rPr>
      </w:pPr>
      <w:r w:rsidRPr="00C620F2">
        <w:rPr>
          <w:rFonts w:cstheme="minorHAnsi"/>
          <w:b/>
          <w:bCs/>
        </w:rPr>
        <w:t>Birstall</w:t>
      </w:r>
      <w:r>
        <w:rPr>
          <w:rFonts w:cstheme="minorHAnsi"/>
          <w:b/>
          <w:bCs/>
        </w:rPr>
        <w:t xml:space="preserve"> </w:t>
      </w:r>
      <w:r w:rsidR="00CF0532">
        <w:rPr>
          <w:rFonts w:cstheme="minorHAnsi"/>
          <w:b/>
          <w:bCs/>
        </w:rPr>
        <w:t>Library</w:t>
      </w:r>
    </w:p>
    <w:p w14:paraId="6E11F104" w14:textId="38FBDCE9" w:rsidR="00C620F2" w:rsidRPr="00C620F2" w:rsidRDefault="00C87193" w:rsidP="00C620F2">
      <w:pPr>
        <w:rPr>
          <w:rFonts w:cstheme="minorHAnsi"/>
          <w:b/>
          <w:bCs/>
        </w:rPr>
      </w:pPr>
      <w:hyperlink r:id="rId21" w:history="1">
        <w:r w:rsidR="00D85D25" w:rsidRPr="00113FB6">
          <w:rPr>
            <w:rStyle w:val="Hyperlink"/>
            <w:rFonts w:cstheme="minorHAnsi"/>
            <w:b/>
            <w:bCs/>
          </w:rPr>
          <w:t>https://www.cultureleicestershire.co.uk/projects/creative-expressions-in-libraries/birstall-library/</w:t>
        </w:r>
      </w:hyperlink>
      <w:r w:rsidR="00C620F2" w:rsidRPr="00C620F2">
        <w:rPr>
          <w:rFonts w:cstheme="minorHAnsi"/>
          <w:b/>
          <w:bCs/>
        </w:rPr>
        <w:t xml:space="preserve"> </w:t>
      </w:r>
    </w:p>
    <w:p w14:paraId="41581ECA" w14:textId="31B21454" w:rsidR="00C620F2" w:rsidRPr="00C620F2" w:rsidRDefault="00C620F2">
      <w:pPr>
        <w:pStyle w:val="ListParagraph"/>
        <w:numPr>
          <w:ilvl w:val="0"/>
          <w:numId w:val="7"/>
        </w:numPr>
        <w:rPr>
          <w:rFonts w:cstheme="minorHAnsi"/>
        </w:rPr>
      </w:pPr>
      <w:r w:rsidRPr="00C620F2">
        <w:rPr>
          <w:rFonts w:cstheme="minorHAnsi"/>
        </w:rPr>
        <w:t xml:space="preserve">2 </w:t>
      </w:r>
      <w:r w:rsidR="00911027">
        <w:rPr>
          <w:rFonts w:cstheme="minorHAnsi"/>
        </w:rPr>
        <w:t>p</w:t>
      </w:r>
      <w:r w:rsidRPr="00C620F2">
        <w:rPr>
          <w:rFonts w:cstheme="minorHAnsi"/>
        </w:rPr>
        <w:t>rojects</w:t>
      </w:r>
    </w:p>
    <w:p w14:paraId="6CA1FA6E" w14:textId="77777777" w:rsidR="00C620F2" w:rsidRPr="00C620F2" w:rsidRDefault="00C620F2">
      <w:pPr>
        <w:pStyle w:val="ListParagraph"/>
        <w:numPr>
          <w:ilvl w:val="0"/>
          <w:numId w:val="7"/>
        </w:numPr>
        <w:rPr>
          <w:rFonts w:cstheme="minorHAnsi"/>
        </w:rPr>
      </w:pPr>
      <w:r w:rsidRPr="00C620F2">
        <w:rPr>
          <w:rFonts w:cstheme="minorHAnsi"/>
        </w:rPr>
        <w:t>2 Creative Practitioners</w:t>
      </w:r>
    </w:p>
    <w:p w14:paraId="1D114001" w14:textId="1A10950D" w:rsidR="00C620F2" w:rsidRPr="00C620F2" w:rsidRDefault="00911027">
      <w:pPr>
        <w:pStyle w:val="ListParagraph"/>
        <w:numPr>
          <w:ilvl w:val="0"/>
          <w:numId w:val="7"/>
        </w:numPr>
        <w:rPr>
          <w:rFonts w:cstheme="minorHAnsi"/>
        </w:rPr>
      </w:pPr>
      <w:r>
        <w:rPr>
          <w:rFonts w:cstheme="minorHAnsi"/>
        </w:rPr>
        <w:t xml:space="preserve">7 </w:t>
      </w:r>
      <w:r w:rsidRPr="00C620F2">
        <w:rPr>
          <w:rFonts w:cstheme="minorHAnsi"/>
        </w:rPr>
        <w:t>community</w:t>
      </w:r>
      <w:r w:rsidR="00C620F2" w:rsidRPr="00C620F2">
        <w:rPr>
          <w:rFonts w:cstheme="minorHAnsi"/>
        </w:rPr>
        <w:t xml:space="preserve"> events</w:t>
      </w:r>
      <w:r w:rsidR="00D03883">
        <w:rPr>
          <w:rFonts w:cstheme="minorHAnsi"/>
        </w:rPr>
        <w:t xml:space="preserve"> </w:t>
      </w:r>
    </w:p>
    <w:p w14:paraId="39D12B86" w14:textId="77777777" w:rsidR="00C620F2" w:rsidRPr="00C620F2" w:rsidRDefault="00C620F2">
      <w:pPr>
        <w:pStyle w:val="ListParagraph"/>
        <w:numPr>
          <w:ilvl w:val="0"/>
          <w:numId w:val="7"/>
        </w:numPr>
        <w:rPr>
          <w:rFonts w:cstheme="minorHAnsi"/>
        </w:rPr>
      </w:pPr>
      <w:r w:rsidRPr="00C620F2">
        <w:rPr>
          <w:rFonts w:cstheme="minorHAnsi"/>
        </w:rPr>
        <w:t xml:space="preserve">18 workshops </w:t>
      </w:r>
    </w:p>
    <w:p w14:paraId="287F8042" w14:textId="33E2E8C9" w:rsidR="00C620F2" w:rsidRPr="00C620F2" w:rsidRDefault="001526F8">
      <w:pPr>
        <w:pStyle w:val="ListParagraph"/>
        <w:numPr>
          <w:ilvl w:val="0"/>
          <w:numId w:val="7"/>
        </w:numPr>
        <w:rPr>
          <w:rFonts w:cstheme="minorHAnsi"/>
        </w:rPr>
      </w:pPr>
      <w:r>
        <w:rPr>
          <w:rFonts w:cstheme="minorHAnsi"/>
        </w:rPr>
        <w:t>2</w:t>
      </w:r>
      <w:r w:rsidR="00AD4665">
        <w:rPr>
          <w:rFonts w:cstheme="minorHAnsi"/>
        </w:rPr>
        <w:t>16</w:t>
      </w:r>
      <w:r>
        <w:rPr>
          <w:rFonts w:cstheme="minorHAnsi"/>
        </w:rPr>
        <w:t xml:space="preserve"> p</w:t>
      </w:r>
      <w:r w:rsidR="00C620F2" w:rsidRPr="00C620F2">
        <w:rPr>
          <w:rFonts w:cstheme="minorHAnsi"/>
        </w:rPr>
        <w:t xml:space="preserve">articipants </w:t>
      </w:r>
    </w:p>
    <w:p w14:paraId="3E682FE1" w14:textId="77777777" w:rsidR="00C620F2" w:rsidRPr="00C620F2" w:rsidRDefault="00C620F2">
      <w:pPr>
        <w:pStyle w:val="ListParagraph"/>
        <w:numPr>
          <w:ilvl w:val="0"/>
          <w:numId w:val="7"/>
        </w:numPr>
        <w:rPr>
          <w:rFonts w:cstheme="minorHAnsi"/>
        </w:rPr>
      </w:pPr>
      <w:r w:rsidRPr="00C620F2">
        <w:rPr>
          <w:rFonts w:cstheme="minorHAnsi"/>
        </w:rPr>
        <w:t xml:space="preserve">Key stakeholder: Hallam Fields Primary School. This school was identified as a target audience by library site team due to lack of previous engagement with the library and the Summer Reading Challenge </w:t>
      </w:r>
    </w:p>
    <w:p w14:paraId="6016734E" w14:textId="77777777" w:rsidR="00C620F2" w:rsidRPr="00C620F2" w:rsidRDefault="00C620F2" w:rsidP="00C620F2">
      <w:pPr>
        <w:rPr>
          <w:rFonts w:cstheme="minorHAnsi"/>
          <w:b/>
          <w:bCs/>
        </w:rPr>
      </w:pPr>
      <w:r w:rsidRPr="00C620F2">
        <w:rPr>
          <w:rFonts w:cstheme="minorHAnsi"/>
          <w:b/>
          <w:bCs/>
        </w:rPr>
        <w:t xml:space="preserve">Comic book project. </w:t>
      </w:r>
    </w:p>
    <w:p w14:paraId="585272F7" w14:textId="77777777" w:rsidR="00C620F2" w:rsidRPr="00C620F2" w:rsidRDefault="00C620F2">
      <w:pPr>
        <w:pStyle w:val="ListParagraph"/>
        <w:numPr>
          <w:ilvl w:val="0"/>
          <w:numId w:val="7"/>
        </w:numPr>
        <w:rPr>
          <w:rFonts w:cstheme="minorHAnsi"/>
        </w:rPr>
      </w:pPr>
      <w:r w:rsidRPr="00C620F2">
        <w:rPr>
          <w:rFonts w:cstheme="minorHAnsi"/>
          <w:b/>
          <w:bCs/>
        </w:rPr>
        <w:t>Creative Practitioner:</w:t>
      </w:r>
      <w:r w:rsidRPr="00C620F2">
        <w:rPr>
          <w:rFonts w:cstheme="minorHAnsi"/>
        </w:rPr>
        <w:t xml:space="preserve"> Jessica Hartshorne, illustrator.</w:t>
      </w:r>
    </w:p>
    <w:p w14:paraId="6E1162B1" w14:textId="77777777" w:rsidR="00C620F2" w:rsidRPr="00C620F2" w:rsidRDefault="00C620F2">
      <w:pPr>
        <w:pStyle w:val="ListParagraph"/>
        <w:numPr>
          <w:ilvl w:val="0"/>
          <w:numId w:val="7"/>
        </w:numPr>
        <w:rPr>
          <w:rFonts w:cstheme="minorHAnsi"/>
        </w:rPr>
      </w:pPr>
      <w:r w:rsidRPr="00C620F2">
        <w:rPr>
          <w:rFonts w:cstheme="minorHAnsi"/>
          <w:b/>
          <w:bCs/>
        </w:rPr>
        <w:t>Target audiences:</w:t>
      </w:r>
      <w:r w:rsidRPr="00C620F2">
        <w:rPr>
          <w:rFonts w:cstheme="minorHAnsi"/>
        </w:rPr>
        <w:t xml:space="preserve"> (A) Hallam Fields Primary School, year 4 class. (B)Local families invited to join a 5 week after school comic book club (ages from 6-12 and parents) </w:t>
      </w:r>
    </w:p>
    <w:p w14:paraId="2C040EE5" w14:textId="25B9C19F" w:rsidR="00C620F2" w:rsidRPr="00C620F2" w:rsidRDefault="00C620F2">
      <w:pPr>
        <w:pStyle w:val="ListParagraph"/>
        <w:numPr>
          <w:ilvl w:val="0"/>
          <w:numId w:val="7"/>
        </w:numPr>
        <w:rPr>
          <w:rFonts w:cstheme="minorHAnsi"/>
        </w:rPr>
      </w:pPr>
      <w:r w:rsidRPr="00C620F2">
        <w:rPr>
          <w:rFonts w:cstheme="minorHAnsi"/>
          <w:b/>
          <w:bCs/>
        </w:rPr>
        <w:t>Workshops</w:t>
      </w:r>
      <w:r w:rsidRPr="00C620F2">
        <w:rPr>
          <w:rFonts w:cstheme="minorHAnsi"/>
        </w:rPr>
        <w:t xml:space="preserve"> sessions inspired by local heroes, the heritage of the local area and Phoenix Comics. Participants learnt how to develop characters, illustrate backgrounds, create </w:t>
      </w:r>
      <w:r w:rsidR="00723B82" w:rsidRPr="00C620F2">
        <w:rPr>
          <w:rFonts w:cstheme="minorHAnsi"/>
        </w:rPr>
        <w:t>stories,</w:t>
      </w:r>
      <w:r w:rsidRPr="00C620F2">
        <w:rPr>
          <w:rFonts w:cstheme="minorHAnsi"/>
        </w:rPr>
        <w:t xml:space="preserve"> and develop their drawing skills. </w:t>
      </w:r>
    </w:p>
    <w:p w14:paraId="32BC44EE" w14:textId="77777777" w:rsidR="00C620F2" w:rsidRPr="00C620F2" w:rsidRDefault="00C620F2">
      <w:pPr>
        <w:pStyle w:val="ListParagraph"/>
        <w:numPr>
          <w:ilvl w:val="0"/>
          <w:numId w:val="7"/>
        </w:numPr>
        <w:rPr>
          <w:rFonts w:cstheme="minorHAnsi"/>
        </w:rPr>
      </w:pPr>
      <w:r w:rsidRPr="00C620F2">
        <w:rPr>
          <w:rFonts w:cstheme="minorHAnsi"/>
          <w:b/>
          <w:bCs/>
        </w:rPr>
        <w:t>Co-created output(s):</w:t>
      </w:r>
      <w:r w:rsidRPr="00C620F2">
        <w:rPr>
          <w:rFonts w:cstheme="minorHAnsi"/>
        </w:rPr>
        <w:t xml:space="preserve"> A comic book featuring participants stories and characters along with and an interactive magnetic comic book wall in display in the library. </w:t>
      </w:r>
    </w:p>
    <w:p w14:paraId="7BAD1ADA" w14:textId="77777777" w:rsidR="00C620F2" w:rsidRPr="00C620F2" w:rsidRDefault="00C620F2">
      <w:pPr>
        <w:pStyle w:val="ListParagraph"/>
        <w:numPr>
          <w:ilvl w:val="0"/>
          <w:numId w:val="7"/>
        </w:numPr>
        <w:rPr>
          <w:rFonts w:cstheme="minorHAnsi"/>
        </w:rPr>
      </w:pPr>
      <w:r w:rsidRPr="00C620F2">
        <w:rPr>
          <w:rFonts w:cstheme="minorHAnsi"/>
          <w:b/>
          <w:bCs/>
        </w:rPr>
        <w:t>Community celebration event:</w:t>
      </w:r>
      <w:r w:rsidRPr="00C620F2">
        <w:rPr>
          <w:rFonts w:cstheme="minorHAnsi"/>
        </w:rPr>
        <w:t xml:space="preserve"> 9</w:t>
      </w:r>
      <w:r w:rsidRPr="00C620F2">
        <w:rPr>
          <w:rFonts w:cstheme="minorHAnsi"/>
          <w:vertAlign w:val="superscript"/>
        </w:rPr>
        <w:t>th</w:t>
      </w:r>
      <w:r w:rsidRPr="00C620F2">
        <w:rPr>
          <w:rFonts w:cstheme="minorHAnsi"/>
        </w:rPr>
        <w:t xml:space="preserve"> March 24. 63 participants in attendance </w:t>
      </w:r>
    </w:p>
    <w:p w14:paraId="0BC10B61" w14:textId="77777777" w:rsidR="00C620F2" w:rsidRPr="00C620F2" w:rsidRDefault="00C620F2" w:rsidP="00C620F2">
      <w:pPr>
        <w:rPr>
          <w:rFonts w:cstheme="minorHAnsi"/>
          <w:b/>
          <w:bCs/>
        </w:rPr>
      </w:pPr>
      <w:r w:rsidRPr="00C620F2">
        <w:rPr>
          <w:rFonts w:cstheme="minorHAnsi"/>
          <w:b/>
          <w:bCs/>
        </w:rPr>
        <w:lastRenderedPageBreak/>
        <w:t xml:space="preserve">Puppet Theatre Project. </w:t>
      </w:r>
    </w:p>
    <w:p w14:paraId="07DE3D4B" w14:textId="77777777" w:rsidR="00C620F2" w:rsidRPr="00C620F2" w:rsidRDefault="00C620F2">
      <w:pPr>
        <w:pStyle w:val="ListParagraph"/>
        <w:numPr>
          <w:ilvl w:val="0"/>
          <w:numId w:val="12"/>
        </w:numPr>
        <w:rPr>
          <w:rFonts w:cstheme="minorHAnsi"/>
        </w:rPr>
      </w:pPr>
      <w:r w:rsidRPr="00C620F2">
        <w:rPr>
          <w:rFonts w:cstheme="minorHAnsi"/>
          <w:b/>
          <w:bCs/>
        </w:rPr>
        <w:t>Creative Practitioner</w:t>
      </w:r>
      <w:r w:rsidRPr="00C620F2">
        <w:rPr>
          <w:rFonts w:cstheme="minorHAnsi"/>
        </w:rPr>
        <w:t xml:space="preserve">: Lori Hopkins, professional puppeteer. </w:t>
      </w:r>
    </w:p>
    <w:p w14:paraId="73E20A6F" w14:textId="77777777" w:rsidR="00C620F2" w:rsidRPr="00C620F2" w:rsidRDefault="00C620F2">
      <w:pPr>
        <w:pStyle w:val="ListParagraph"/>
        <w:numPr>
          <w:ilvl w:val="0"/>
          <w:numId w:val="12"/>
        </w:numPr>
        <w:rPr>
          <w:rFonts w:cstheme="minorHAnsi"/>
        </w:rPr>
      </w:pPr>
      <w:r w:rsidRPr="00C620F2">
        <w:rPr>
          <w:rFonts w:cstheme="minorHAnsi"/>
          <w:b/>
          <w:bCs/>
        </w:rPr>
        <w:t>Target audience</w:t>
      </w:r>
      <w:r w:rsidRPr="00C620F2">
        <w:rPr>
          <w:rFonts w:cstheme="minorHAnsi"/>
        </w:rPr>
        <w:t xml:space="preserve"> ages 2-7yrs incl. Hallam Fields Primary School, 1x reception class and 1x year 2 class (B) Local families </w:t>
      </w:r>
    </w:p>
    <w:p w14:paraId="41B73A43" w14:textId="77777777" w:rsidR="00C620F2" w:rsidRPr="00C620F2" w:rsidRDefault="00C620F2">
      <w:pPr>
        <w:pStyle w:val="ListParagraph"/>
        <w:numPr>
          <w:ilvl w:val="0"/>
          <w:numId w:val="7"/>
        </w:numPr>
        <w:rPr>
          <w:rFonts w:cstheme="minorHAnsi"/>
        </w:rPr>
      </w:pPr>
      <w:r w:rsidRPr="00C620F2">
        <w:rPr>
          <w:rFonts w:cstheme="minorHAnsi"/>
          <w:b/>
          <w:bCs/>
        </w:rPr>
        <w:t>Workshop</w:t>
      </w:r>
      <w:r w:rsidRPr="00C620F2">
        <w:rPr>
          <w:rFonts w:cstheme="minorHAnsi"/>
        </w:rPr>
        <w:t xml:space="preserve"> sessions introduced participants to puppetry (with a focus on shadow puppetry) and focused on storytelling, play and creation of own puppet characters</w:t>
      </w:r>
    </w:p>
    <w:p w14:paraId="2D42F295" w14:textId="77777777" w:rsidR="00C620F2" w:rsidRPr="00C620F2" w:rsidRDefault="00C620F2">
      <w:pPr>
        <w:pStyle w:val="ListParagraph"/>
        <w:numPr>
          <w:ilvl w:val="0"/>
          <w:numId w:val="7"/>
        </w:numPr>
        <w:rPr>
          <w:rFonts w:cstheme="minorHAnsi"/>
        </w:rPr>
      </w:pPr>
      <w:r w:rsidRPr="00C620F2">
        <w:rPr>
          <w:rFonts w:cstheme="minorHAnsi"/>
          <w:b/>
          <w:bCs/>
        </w:rPr>
        <w:t>Co-created outputs</w:t>
      </w:r>
      <w:r w:rsidRPr="00C620F2">
        <w:rPr>
          <w:rFonts w:cstheme="minorHAnsi"/>
        </w:rPr>
        <w:t xml:space="preserve">: A moveable puppet theatre, featuring participants puppet creations.  </w:t>
      </w:r>
    </w:p>
    <w:p w14:paraId="7C611A96" w14:textId="77777777" w:rsidR="00C620F2" w:rsidRPr="00C620F2" w:rsidRDefault="00C620F2">
      <w:pPr>
        <w:pStyle w:val="ListParagraph"/>
        <w:numPr>
          <w:ilvl w:val="0"/>
          <w:numId w:val="7"/>
        </w:numPr>
        <w:rPr>
          <w:rFonts w:cstheme="minorHAnsi"/>
        </w:rPr>
      </w:pPr>
      <w:r w:rsidRPr="00C620F2">
        <w:rPr>
          <w:rFonts w:cstheme="minorHAnsi"/>
          <w:b/>
          <w:bCs/>
        </w:rPr>
        <w:t>Community Celebration</w:t>
      </w:r>
      <w:r w:rsidRPr="00C620F2">
        <w:rPr>
          <w:rFonts w:cstheme="minorHAnsi"/>
        </w:rPr>
        <w:t xml:space="preserve"> event: 23</w:t>
      </w:r>
      <w:r w:rsidRPr="00C620F2">
        <w:rPr>
          <w:rFonts w:cstheme="minorHAnsi"/>
          <w:vertAlign w:val="superscript"/>
        </w:rPr>
        <w:t>rd</w:t>
      </w:r>
      <w:r w:rsidRPr="00C620F2">
        <w:rPr>
          <w:rFonts w:cstheme="minorHAnsi"/>
        </w:rPr>
        <w:t xml:space="preserve"> March 2024.</w:t>
      </w:r>
    </w:p>
    <w:p w14:paraId="73A64A69" w14:textId="698E6782" w:rsidR="00C620F2" w:rsidRPr="00C620F2" w:rsidRDefault="00C620F2" w:rsidP="00C620F2">
      <w:pPr>
        <w:rPr>
          <w:rFonts w:cstheme="minorHAnsi"/>
          <w:b/>
          <w:bCs/>
        </w:rPr>
      </w:pPr>
      <w:r w:rsidRPr="00C620F2">
        <w:rPr>
          <w:rFonts w:cstheme="minorHAnsi"/>
          <w:b/>
          <w:bCs/>
        </w:rPr>
        <w:t xml:space="preserve">Melton </w:t>
      </w:r>
      <w:r w:rsidR="00CF0532">
        <w:rPr>
          <w:rFonts w:cstheme="minorHAnsi"/>
          <w:b/>
          <w:bCs/>
        </w:rPr>
        <w:t xml:space="preserve">Library </w:t>
      </w:r>
      <w:hyperlink r:id="rId22" w:history="1">
        <w:r w:rsidR="00CF0532" w:rsidRPr="00113FB6">
          <w:rPr>
            <w:rStyle w:val="Hyperlink"/>
            <w:rFonts w:cstheme="minorHAnsi"/>
            <w:b/>
            <w:bCs/>
          </w:rPr>
          <w:t>https://www.cultureleicestershire.co.uk/projects/creative-expressions-in-libraries/melton-library/</w:t>
        </w:r>
      </w:hyperlink>
      <w:r w:rsidRPr="00C620F2">
        <w:rPr>
          <w:rFonts w:cstheme="minorHAnsi"/>
          <w:b/>
          <w:bCs/>
        </w:rPr>
        <w:t xml:space="preserve"> </w:t>
      </w:r>
    </w:p>
    <w:p w14:paraId="4D8183F9" w14:textId="77777777" w:rsidR="00C620F2" w:rsidRPr="00C620F2" w:rsidRDefault="00C620F2">
      <w:pPr>
        <w:pStyle w:val="ListParagraph"/>
        <w:numPr>
          <w:ilvl w:val="0"/>
          <w:numId w:val="8"/>
        </w:numPr>
        <w:rPr>
          <w:rFonts w:cstheme="minorHAnsi"/>
        </w:rPr>
      </w:pPr>
      <w:r w:rsidRPr="00C620F2">
        <w:rPr>
          <w:rFonts w:cstheme="minorHAnsi"/>
        </w:rPr>
        <w:t>2 projects</w:t>
      </w:r>
    </w:p>
    <w:p w14:paraId="7CB0BB99" w14:textId="77777777" w:rsidR="00C620F2" w:rsidRPr="00C620F2" w:rsidRDefault="00C620F2">
      <w:pPr>
        <w:pStyle w:val="ListParagraph"/>
        <w:numPr>
          <w:ilvl w:val="0"/>
          <w:numId w:val="8"/>
        </w:numPr>
        <w:rPr>
          <w:rFonts w:cstheme="minorHAnsi"/>
        </w:rPr>
      </w:pPr>
      <w:r w:rsidRPr="00C620F2">
        <w:rPr>
          <w:rFonts w:cstheme="minorHAnsi"/>
        </w:rPr>
        <w:t>2 Creative Practitioners</w:t>
      </w:r>
    </w:p>
    <w:p w14:paraId="2319DC1D" w14:textId="77777777" w:rsidR="00C620F2" w:rsidRDefault="00C620F2">
      <w:pPr>
        <w:pStyle w:val="ListParagraph"/>
        <w:numPr>
          <w:ilvl w:val="0"/>
          <w:numId w:val="8"/>
        </w:numPr>
        <w:rPr>
          <w:rFonts w:cstheme="minorHAnsi"/>
        </w:rPr>
      </w:pPr>
      <w:r w:rsidRPr="00C620F2">
        <w:rPr>
          <w:rFonts w:cstheme="minorHAnsi"/>
        </w:rPr>
        <w:t>6 workshops (to date)</w:t>
      </w:r>
    </w:p>
    <w:p w14:paraId="321DFE02" w14:textId="31BCEF9E" w:rsidR="00C620F2" w:rsidRPr="00C620F2" w:rsidRDefault="00C55DDD">
      <w:pPr>
        <w:pStyle w:val="ListParagraph"/>
        <w:numPr>
          <w:ilvl w:val="0"/>
          <w:numId w:val="8"/>
        </w:numPr>
        <w:rPr>
          <w:rFonts w:cstheme="minorHAnsi"/>
        </w:rPr>
      </w:pPr>
      <w:r>
        <w:rPr>
          <w:rFonts w:cstheme="minorHAnsi"/>
        </w:rPr>
        <w:t>25</w:t>
      </w:r>
      <w:r w:rsidR="00C620F2" w:rsidRPr="00C620F2">
        <w:rPr>
          <w:rFonts w:cstheme="minorHAnsi"/>
        </w:rPr>
        <w:t xml:space="preserve"> participants (to date)</w:t>
      </w:r>
    </w:p>
    <w:p w14:paraId="43A6526A" w14:textId="77777777" w:rsidR="00C620F2" w:rsidRPr="00C620F2" w:rsidRDefault="00C620F2">
      <w:pPr>
        <w:pStyle w:val="ListParagraph"/>
        <w:numPr>
          <w:ilvl w:val="0"/>
          <w:numId w:val="8"/>
        </w:numPr>
        <w:rPr>
          <w:rFonts w:cstheme="minorHAnsi"/>
        </w:rPr>
      </w:pPr>
      <w:r w:rsidRPr="00C620F2">
        <w:rPr>
          <w:rFonts w:cstheme="minorHAnsi"/>
        </w:rPr>
        <w:t xml:space="preserve">Project focus: Exploring individuals’ connections to the heritage of Melton. Libraries Local Studies collections utilised by CP to explore the heritage of the area and inspire project direction. Developing connections between the library and Melton Carnegie Museum  </w:t>
      </w:r>
    </w:p>
    <w:p w14:paraId="5EB4957B" w14:textId="77777777" w:rsidR="00C620F2" w:rsidRPr="00C620F2" w:rsidRDefault="00C620F2" w:rsidP="00C620F2">
      <w:pPr>
        <w:pStyle w:val="ListParagraph"/>
        <w:rPr>
          <w:rFonts w:cstheme="minorHAnsi"/>
        </w:rPr>
      </w:pPr>
    </w:p>
    <w:p w14:paraId="75B84BAA" w14:textId="2F429AE6" w:rsidR="00C620F2" w:rsidRPr="004A7A52" w:rsidRDefault="004A7A52" w:rsidP="004A7A52">
      <w:pPr>
        <w:rPr>
          <w:rFonts w:cstheme="minorHAnsi"/>
          <w:b/>
          <w:bCs/>
        </w:rPr>
      </w:pPr>
      <w:r w:rsidRPr="004A7A52">
        <w:rPr>
          <w:rFonts w:cstheme="minorHAnsi"/>
          <w:b/>
          <w:bCs/>
        </w:rPr>
        <w:t>Melton in Our Times, Through Our Lens.</w:t>
      </w:r>
    </w:p>
    <w:p w14:paraId="3A3BAC4C" w14:textId="77777777" w:rsidR="00C620F2" w:rsidRPr="00C620F2" w:rsidRDefault="00C620F2">
      <w:pPr>
        <w:pStyle w:val="ListParagraph"/>
        <w:numPr>
          <w:ilvl w:val="0"/>
          <w:numId w:val="8"/>
        </w:numPr>
        <w:spacing w:after="0"/>
        <w:rPr>
          <w:rFonts w:cstheme="minorHAnsi"/>
        </w:rPr>
      </w:pPr>
      <w:r w:rsidRPr="00C620F2">
        <w:rPr>
          <w:rFonts w:cstheme="minorHAnsi"/>
          <w:b/>
          <w:bCs/>
        </w:rPr>
        <w:t>Creative Practitioner:</w:t>
      </w:r>
      <w:r w:rsidRPr="00C620F2">
        <w:rPr>
          <w:rFonts w:cstheme="minorHAnsi"/>
        </w:rPr>
        <w:t xml:space="preserve"> Paul Lewis from Lewis Photography </w:t>
      </w:r>
    </w:p>
    <w:p w14:paraId="1E4DBD0C" w14:textId="77777777" w:rsidR="00C620F2" w:rsidRPr="00C620F2" w:rsidRDefault="00C620F2">
      <w:pPr>
        <w:pStyle w:val="ListParagraph"/>
        <w:numPr>
          <w:ilvl w:val="0"/>
          <w:numId w:val="8"/>
        </w:numPr>
        <w:spacing w:after="0"/>
        <w:rPr>
          <w:rFonts w:cstheme="minorHAnsi"/>
        </w:rPr>
      </w:pPr>
      <w:r w:rsidRPr="00C620F2">
        <w:rPr>
          <w:rFonts w:cstheme="minorHAnsi"/>
          <w:b/>
          <w:bCs/>
        </w:rPr>
        <w:t>Stakeholder</w:t>
      </w:r>
      <w:r w:rsidRPr="00C620F2">
        <w:rPr>
          <w:rFonts w:cstheme="minorHAnsi"/>
        </w:rPr>
        <w:t xml:space="preserve"> Maplewell Hall School post 16 programme (Class of 16–19-year-olds) </w:t>
      </w:r>
    </w:p>
    <w:p w14:paraId="275A3C3E" w14:textId="77777777" w:rsidR="00C620F2" w:rsidRPr="00C620F2" w:rsidRDefault="00C620F2">
      <w:pPr>
        <w:pStyle w:val="ListParagraph"/>
        <w:numPr>
          <w:ilvl w:val="0"/>
          <w:numId w:val="8"/>
        </w:numPr>
        <w:rPr>
          <w:rFonts w:cstheme="minorHAnsi"/>
        </w:rPr>
      </w:pPr>
      <w:r w:rsidRPr="00C620F2">
        <w:rPr>
          <w:rFonts w:cstheme="minorHAnsi"/>
          <w:b/>
          <w:bCs/>
        </w:rPr>
        <w:t>Workshops</w:t>
      </w:r>
      <w:r w:rsidRPr="00C620F2">
        <w:rPr>
          <w:rFonts w:cstheme="minorHAnsi"/>
        </w:rPr>
        <w:t xml:space="preserve"> introduced participants to technical aspects of photography and encouraged them to practice their new skills by capturing the local history of the area  </w:t>
      </w:r>
    </w:p>
    <w:p w14:paraId="4BC5E9EB" w14:textId="77777777" w:rsidR="00C620F2" w:rsidRPr="00C620F2" w:rsidRDefault="00C620F2">
      <w:pPr>
        <w:pStyle w:val="ListParagraph"/>
        <w:numPr>
          <w:ilvl w:val="0"/>
          <w:numId w:val="8"/>
        </w:numPr>
        <w:rPr>
          <w:rFonts w:cstheme="minorHAnsi"/>
        </w:rPr>
      </w:pPr>
      <w:r w:rsidRPr="00C620F2">
        <w:rPr>
          <w:rFonts w:cstheme="minorHAnsi"/>
          <w:b/>
          <w:bCs/>
        </w:rPr>
        <w:t>Co-created output</w:t>
      </w:r>
      <w:r w:rsidRPr="00C620F2">
        <w:rPr>
          <w:rFonts w:cstheme="minorHAnsi"/>
        </w:rPr>
        <w:t xml:space="preserve">: Photography exhibition: Melton in Our Times, Through Our Lens. The photos (which have been created into a film) will also be shared across our SM site and will be added into the libraries local studies collection </w:t>
      </w:r>
    </w:p>
    <w:p w14:paraId="02ABBC95" w14:textId="77777777" w:rsidR="00C620F2" w:rsidRPr="00C620F2" w:rsidRDefault="00C620F2">
      <w:pPr>
        <w:pStyle w:val="ListParagraph"/>
        <w:numPr>
          <w:ilvl w:val="0"/>
          <w:numId w:val="8"/>
        </w:numPr>
        <w:rPr>
          <w:rFonts w:cstheme="minorHAnsi"/>
        </w:rPr>
      </w:pPr>
      <w:r w:rsidRPr="00C620F2">
        <w:rPr>
          <w:rFonts w:cstheme="minorHAnsi"/>
          <w:b/>
          <w:bCs/>
        </w:rPr>
        <w:t>Celebration Event</w:t>
      </w:r>
      <w:r w:rsidRPr="00C620F2">
        <w:rPr>
          <w:rFonts w:cstheme="minorHAnsi"/>
        </w:rPr>
        <w:t>: 21</w:t>
      </w:r>
      <w:r w:rsidRPr="00C620F2">
        <w:rPr>
          <w:rFonts w:cstheme="minorHAnsi"/>
          <w:vertAlign w:val="superscript"/>
        </w:rPr>
        <w:t>st</w:t>
      </w:r>
      <w:r w:rsidRPr="00C620F2">
        <w:rPr>
          <w:rFonts w:cstheme="minorHAnsi"/>
        </w:rPr>
        <w:t xml:space="preserve"> March 2024 </w:t>
      </w:r>
    </w:p>
    <w:p w14:paraId="116E5C4D" w14:textId="77777777" w:rsidR="00C620F2" w:rsidRPr="00C620F2" w:rsidRDefault="00C620F2" w:rsidP="00C620F2">
      <w:pPr>
        <w:pStyle w:val="ListParagraph"/>
        <w:rPr>
          <w:rFonts w:cstheme="minorHAnsi"/>
        </w:rPr>
      </w:pPr>
    </w:p>
    <w:p w14:paraId="24BD892E" w14:textId="7B376170" w:rsidR="00723B82" w:rsidRDefault="00C620F2" w:rsidP="00C620F2">
      <w:pPr>
        <w:rPr>
          <w:rFonts w:cstheme="minorHAnsi"/>
        </w:rPr>
      </w:pPr>
      <w:r w:rsidRPr="00C620F2">
        <w:rPr>
          <w:rFonts w:cstheme="minorHAnsi"/>
          <w:b/>
          <w:bCs/>
        </w:rPr>
        <w:t>The Un-Naturalist’s</w:t>
      </w:r>
      <w:r w:rsidR="0073054A">
        <w:rPr>
          <w:rFonts w:cstheme="minorHAnsi"/>
          <w:b/>
          <w:bCs/>
        </w:rPr>
        <w:t xml:space="preserve"> (2</w:t>
      </w:r>
      <w:r w:rsidR="0073054A" w:rsidRPr="0073054A">
        <w:rPr>
          <w:rFonts w:cstheme="minorHAnsi"/>
          <w:b/>
          <w:bCs/>
          <w:vertAlign w:val="superscript"/>
        </w:rPr>
        <w:t>nd</w:t>
      </w:r>
      <w:r w:rsidR="0073054A">
        <w:rPr>
          <w:rFonts w:cstheme="minorHAnsi"/>
          <w:b/>
          <w:bCs/>
        </w:rPr>
        <w:t xml:space="preserve"> project) </w:t>
      </w:r>
      <w:r w:rsidR="0073054A" w:rsidRPr="0073054A">
        <w:rPr>
          <w:rFonts w:cstheme="minorHAnsi"/>
        </w:rPr>
        <w:t>T</w:t>
      </w:r>
      <w:r w:rsidRPr="0073054A">
        <w:rPr>
          <w:rFonts w:cstheme="minorHAnsi"/>
        </w:rPr>
        <w:t>h</w:t>
      </w:r>
      <w:r w:rsidRPr="00C620F2">
        <w:rPr>
          <w:rFonts w:cstheme="minorHAnsi"/>
        </w:rPr>
        <w:t xml:space="preserve">is is an ongoing project in partnership with the organisation ‘The Un-naturalists’. </w:t>
      </w:r>
      <w:r w:rsidR="00723B82">
        <w:rPr>
          <w:rFonts w:cstheme="minorHAnsi"/>
        </w:rPr>
        <w:t>Live street theatre performance showcasing Melton’s Marvelous stories taking place Saturday 1</w:t>
      </w:r>
      <w:r w:rsidR="00723B82" w:rsidRPr="0025538B">
        <w:rPr>
          <w:rFonts w:cstheme="minorHAnsi"/>
          <w:vertAlign w:val="superscript"/>
        </w:rPr>
        <w:t>st</w:t>
      </w:r>
      <w:r w:rsidR="00723B82">
        <w:rPr>
          <w:rFonts w:cstheme="minorHAnsi"/>
        </w:rPr>
        <w:t xml:space="preserve"> June </w:t>
      </w:r>
      <w:r w:rsidR="00723B82" w:rsidRPr="00723B82">
        <w:rPr>
          <w:rFonts w:cstheme="minorHAnsi"/>
        </w:rPr>
        <w:t>https://www.cultureleicestershire.co.uk/projects/creative-expressions-in-libraries/local-studies/street-theatre-project/</w:t>
      </w:r>
    </w:p>
    <w:p w14:paraId="58BAB2E4" w14:textId="6245C3A1" w:rsidR="00C620F2" w:rsidRPr="0073054A" w:rsidRDefault="00723B82" w:rsidP="00C620F2">
      <w:pPr>
        <w:rPr>
          <w:rFonts w:cstheme="minorHAnsi"/>
          <w:b/>
          <w:bCs/>
        </w:rPr>
      </w:pPr>
      <w:r>
        <w:rPr>
          <w:rFonts w:cstheme="minorHAnsi"/>
        </w:rPr>
        <w:t xml:space="preserve"> </w:t>
      </w:r>
    </w:p>
    <w:p w14:paraId="7719AEE5" w14:textId="24D9CED2" w:rsidR="00C620F2" w:rsidRPr="00C620F2" w:rsidRDefault="00C620F2" w:rsidP="00C620F2">
      <w:pPr>
        <w:rPr>
          <w:rFonts w:cstheme="minorHAnsi"/>
          <w:b/>
          <w:bCs/>
        </w:rPr>
      </w:pPr>
      <w:r w:rsidRPr="00C620F2">
        <w:rPr>
          <w:rFonts w:cstheme="minorHAnsi"/>
          <w:b/>
          <w:bCs/>
        </w:rPr>
        <w:t>Shepshed Library</w:t>
      </w:r>
      <w:r w:rsidR="00CF0532">
        <w:rPr>
          <w:rFonts w:cstheme="minorHAnsi"/>
          <w:b/>
          <w:bCs/>
        </w:rPr>
        <w:t xml:space="preserve"> </w:t>
      </w:r>
      <w:hyperlink r:id="rId23" w:history="1">
        <w:r w:rsidR="00CF0532" w:rsidRPr="00113FB6">
          <w:rPr>
            <w:rStyle w:val="Hyperlink"/>
            <w:rFonts w:cstheme="minorHAnsi"/>
            <w:b/>
            <w:bCs/>
          </w:rPr>
          <w:t>https://www.cultureleicestershire.co.uk/projects/creative-expressions-in-libraries/shepshed-library/</w:t>
        </w:r>
      </w:hyperlink>
      <w:r w:rsidRPr="00C620F2">
        <w:rPr>
          <w:rFonts w:cstheme="minorHAnsi"/>
          <w:b/>
          <w:bCs/>
        </w:rPr>
        <w:t xml:space="preserve"> </w:t>
      </w:r>
    </w:p>
    <w:p w14:paraId="2F577A95" w14:textId="77777777" w:rsidR="00C620F2" w:rsidRPr="00C620F2" w:rsidRDefault="00C620F2">
      <w:pPr>
        <w:pStyle w:val="ListParagraph"/>
        <w:numPr>
          <w:ilvl w:val="0"/>
          <w:numId w:val="9"/>
        </w:numPr>
        <w:rPr>
          <w:rFonts w:eastAsia="Times New Roman" w:cstheme="minorHAnsi"/>
        </w:rPr>
      </w:pPr>
      <w:r w:rsidRPr="00C620F2">
        <w:rPr>
          <w:rFonts w:eastAsia="Times New Roman" w:cstheme="minorHAnsi"/>
        </w:rPr>
        <w:t>2 Projects</w:t>
      </w:r>
    </w:p>
    <w:p w14:paraId="4A06757A" w14:textId="77777777" w:rsidR="00C620F2" w:rsidRPr="00C620F2" w:rsidRDefault="00C620F2">
      <w:pPr>
        <w:pStyle w:val="ListParagraph"/>
        <w:numPr>
          <w:ilvl w:val="0"/>
          <w:numId w:val="9"/>
        </w:numPr>
        <w:rPr>
          <w:rFonts w:eastAsia="Times New Roman" w:cstheme="minorHAnsi"/>
        </w:rPr>
      </w:pPr>
      <w:r w:rsidRPr="00C620F2">
        <w:rPr>
          <w:rFonts w:eastAsia="Times New Roman" w:cstheme="minorHAnsi"/>
        </w:rPr>
        <w:t>2 Creative Practitioners</w:t>
      </w:r>
    </w:p>
    <w:p w14:paraId="74D5B0DE" w14:textId="384149C1" w:rsidR="00C620F2" w:rsidRPr="00C620F2" w:rsidRDefault="00C620F2">
      <w:pPr>
        <w:pStyle w:val="ListParagraph"/>
        <w:numPr>
          <w:ilvl w:val="0"/>
          <w:numId w:val="9"/>
        </w:numPr>
        <w:rPr>
          <w:rFonts w:eastAsia="Times New Roman" w:cstheme="minorHAnsi"/>
        </w:rPr>
      </w:pPr>
      <w:proofErr w:type="gramStart"/>
      <w:r w:rsidRPr="00C620F2">
        <w:rPr>
          <w:rFonts w:eastAsia="Times New Roman" w:cstheme="minorHAnsi"/>
        </w:rPr>
        <w:t>1</w:t>
      </w:r>
      <w:r w:rsidR="00675547">
        <w:rPr>
          <w:rFonts w:eastAsia="Times New Roman" w:cstheme="minorHAnsi"/>
        </w:rPr>
        <w:t xml:space="preserve">0 </w:t>
      </w:r>
      <w:r w:rsidRPr="00C620F2">
        <w:rPr>
          <w:rFonts w:eastAsia="Times New Roman" w:cstheme="minorHAnsi"/>
        </w:rPr>
        <w:t xml:space="preserve"> workshops</w:t>
      </w:r>
      <w:proofErr w:type="gramEnd"/>
      <w:r w:rsidRPr="00C620F2">
        <w:rPr>
          <w:rFonts w:eastAsia="Times New Roman" w:cstheme="minorHAnsi"/>
        </w:rPr>
        <w:t xml:space="preserve"> </w:t>
      </w:r>
    </w:p>
    <w:p w14:paraId="44EF35E6" w14:textId="3BB74449" w:rsidR="00C620F2" w:rsidRPr="00C620F2" w:rsidRDefault="00675547">
      <w:pPr>
        <w:pStyle w:val="ListParagraph"/>
        <w:numPr>
          <w:ilvl w:val="0"/>
          <w:numId w:val="9"/>
        </w:numPr>
        <w:rPr>
          <w:rFonts w:eastAsia="Times New Roman" w:cstheme="minorHAnsi"/>
        </w:rPr>
      </w:pPr>
      <w:proofErr w:type="gramStart"/>
      <w:r>
        <w:rPr>
          <w:rFonts w:eastAsia="Times New Roman" w:cstheme="minorHAnsi"/>
        </w:rPr>
        <w:t xml:space="preserve">3 </w:t>
      </w:r>
      <w:r w:rsidR="00C620F2" w:rsidRPr="00C620F2">
        <w:rPr>
          <w:rFonts w:eastAsia="Times New Roman" w:cstheme="minorHAnsi"/>
        </w:rPr>
        <w:t xml:space="preserve"> Community</w:t>
      </w:r>
      <w:proofErr w:type="gramEnd"/>
      <w:r w:rsidR="00C620F2" w:rsidRPr="00C620F2">
        <w:rPr>
          <w:rFonts w:eastAsia="Times New Roman" w:cstheme="minorHAnsi"/>
        </w:rPr>
        <w:t xml:space="preserve"> events </w:t>
      </w:r>
    </w:p>
    <w:p w14:paraId="482CA861" w14:textId="5AB4D706" w:rsidR="00C620F2" w:rsidRPr="004A7A52" w:rsidRDefault="00C620F2">
      <w:pPr>
        <w:pStyle w:val="ListParagraph"/>
        <w:numPr>
          <w:ilvl w:val="0"/>
          <w:numId w:val="9"/>
        </w:numPr>
        <w:rPr>
          <w:rFonts w:eastAsia="Times New Roman" w:cstheme="minorHAnsi"/>
        </w:rPr>
      </w:pPr>
      <w:r w:rsidRPr="00C620F2">
        <w:rPr>
          <w:rFonts w:eastAsia="Times New Roman" w:cstheme="minorHAnsi"/>
        </w:rPr>
        <w:t xml:space="preserve">68 participants </w:t>
      </w:r>
    </w:p>
    <w:p w14:paraId="74446096" w14:textId="77777777" w:rsidR="00C620F2" w:rsidRPr="00C620F2" w:rsidRDefault="00C620F2" w:rsidP="00C620F2">
      <w:pPr>
        <w:ind w:left="360"/>
        <w:rPr>
          <w:rFonts w:eastAsia="Times New Roman" w:cstheme="minorHAnsi"/>
          <w:b/>
          <w:bCs/>
        </w:rPr>
      </w:pPr>
      <w:r w:rsidRPr="00C620F2">
        <w:rPr>
          <w:rFonts w:eastAsia="Times New Roman" w:cstheme="minorHAnsi"/>
          <w:b/>
          <w:bCs/>
        </w:rPr>
        <w:t xml:space="preserve">#Booktok project.  </w:t>
      </w:r>
    </w:p>
    <w:p w14:paraId="7E3A420A" w14:textId="77777777" w:rsidR="00C620F2" w:rsidRPr="00C620F2" w:rsidRDefault="00C620F2">
      <w:pPr>
        <w:pStyle w:val="ListParagraph"/>
        <w:numPr>
          <w:ilvl w:val="0"/>
          <w:numId w:val="13"/>
        </w:numPr>
        <w:rPr>
          <w:rFonts w:eastAsia="Times New Roman" w:cstheme="minorHAnsi"/>
        </w:rPr>
      </w:pPr>
      <w:r w:rsidRPr="00C620F2">
        <w:rPr>
          <w:rFonts w:eastAsia="Times New Roman" w:cstheme="minorHAnsi"/>
          <w:b/>
          <w:bCs/>
        </w:rPr>
        <w:lastRenderedPageBreak/>
        <w:t>Creative Practitioner:</w:t>
      </w:r>
      <w:r w:rsidRPr="00C620F2">
        <w:rPr>
          <w:rFonts w:eastAsia="Times New Roman" w:cstheme="minorHAnsi"/>
        </w:rPr>
        <w:t xml:space="preserve"> Creative Underground. Organisation who specialises in engaging children/ teens through music creative writing and media workshops</w:t>
      </w:r>
    </w:p>
    <w:p w14:paraId="1C047B09" w14:textId="77777777" w:rsidR="00C620F2" w:rsidRPr="00C620F2" w:rsidRDefault="00C620F2">
      <w:pPr>
        <w:pStyle w:val="ListParagraph"/>
        <w:numPr>
          <w:ilvl w:val="0"/>
          <w:numId w:val="9"/>
        </w:numPr>
        <w:rPr>
          <w:rFonts w:eastAsia="Times New Roman" w:cstheme="minorHAnsi"/>
        </w:rPr>
      </w:pPr>
      <w:r w:rsidRPr="00C620F2">
        <w:rPr>
          <w:rFonts w:eastAsia="Times New Roman" w:cstheme="minorHAnsi"/>
        </w:rPr>
        <w:t xml:space="preserve">Stakeholder: </w:t>
      </w:r>
      <w:proofErr w:type="spellStart"/>
      <w:r w:rsidRPr="00C620F2">
        <w:rPr>
          <w:rFonts w:eastAsia="Times New Roman" w:cstheme="minorHAnsi"/>
        </w:rPr>
        <w:t>Iveshead</w:t>
      </w:r>
      <w:proofErr w:type="spellEnd"/>
      <w:r w:rsidRPr="00C620F2">
        <w:rPr>
          <w:rFonts w:eastAsia="Times New Roman" w:cstheme="minorHAnsi"/>
        </w:rPr>
        <w:t xml:space="preserve"> School. Students aged 13-16</w:t>
      </w:r>
    </w:p>
    <w:p w14:paraId="72F0D66B" w14:textId="77777777" w:rsidR="00C620F2" w:rsidRPr="00C620F2" w:rsidRDefault="00C620F2">
      <w:pPr>
        <w:pStyle w:val="ListParagraph"/>
        <w:numPr>
          <w:ilvl w:val="0"/>
          <w:numId w:val="9"/>
        </w:numPr>
        <w:rPr>
          <w:rFonts w:eastAsia="Times New Roman" w:cstheme="minorHAnsi"/>
        </w:rPr>
      </w:pPr>
      <w:r w:rsidRPr="00C620F2">
        <w:rPr>
          <w:rFonts w:eastAsia="Times New Roman" w:cstheme="minorHAnsi"/>
          <w:b/>
          <w:bCs/>
        </w:rPr>
        <w:t>Workshops</w:t>
      </w:r>
      <w:r w:rsidRPr="00C620F2">
        <w:rPr>
          <w:rFonts w:eastAsia="Times New Roman" w:cstheme="minorHAnsi"/>
        </w:rPr>
        <w:t xml:space="preserve"> included dance, music and spoken word to inspire the creation of </w:t>
      </w:r>
      <w:proofErr w:type="spellStart"/>
      <w:r w:rsidRPr="00C620F2">
        <w:rPr>
          <w:rFonts w:eastAsia="Times New Roman" w:cstheme="minorHAnsi"/>
        </w:rPr>
        <w:t>Booktok</w:t>
      </w:r>
      <w:proofErr w:type="spellEnd"/>
      <w:r w:rsidRPr="00C620F2">
        <w:rPr>
          <w:rFonts w:eastAsia="Times New Roman" w:cstheme="minorHAnsi"/>
        </w:rPr>
        <w:t xml:space="preserve"> videos (young people promoting /sharing their favourite reads.)</w:t>
      </w:r>
      <w:r w:rsidRPr="00C620F2">
        <w:rPr>
          <w:rFonts w:cstheme="minorHAnsi"/>
        </w:rPr>
        <w:t xml:space="preserve">  </w:t>
      </w:r>
    </w:p>
    <w:p w14:paraId="1C5EB205" w14:textId="77777777" w:rsidR="00C620F2" w:rsidRPr="00C620F2" w:rsidRDefault="00C620F2">
      <w:pPr>
        <w:pStyle w:val="ListParagraph"/>
        <w:numPr>
          <w:ilvl w:val="0"/>
          <w:numId w:val="9"/>
        </w:numPr>
        <w:rPr>
          <w:rFonts w:eastAsia="Times New Roman" w:cstheme="minorHAnsi"/>
        </w:rPr>
      </w:pPr>
      <w:r w:rsidRPr="00C620F2">
        <w:rPr>
          <w:rFonts w:eastAsia="Times New Roman" w:cstheme="minorHAnsi"/>
          <w:b/>
          <w:bCs/>
        </w:rPr>
        <w:t>Co-curated output(s)</w:t>
      </w:r>
      <w:r w:rsidRPr="00C620F2">
        <w:rPr>
          <w:rFonts w:eastAsia="Times New Roman" w:cstheme="minorHAnsi"/>
        </w:rPr>
        <w:t xml:space="preserve"> </w:t>
      </w:r>
      <w:proofErr w:type="spellStart"/>
      <w:r w:rsidRPr="00C620F2">
        <w:rPr>
          <w:rFonts w:eastAsia="Times New Roman" w:cstheme="minorHAnsi"/>
        </w:rPr>
        <w:t>Booktoks</w:t>
      </w:r>
      <w:proofErr w:type="spellEnd"/>
      <w:r w:rsidRPr="00C620F2">
        <w:rPr>
          <w:rFonts w:eastAsia="Times New Roman" w:cstheme="minorHAnsi"/>
        </w:rPr>
        <w:t xml:space="preserve"> created to be used on our social media platforms. Promotional film, by young people for young people, that promotes reading and libraires and encourages them to get involved with the #Booktok trend</w:t>
      </w:r>
    </w:p>
    <w:p w14:paraId="77E03A10" w14:textId="77777777" w:rsidR="00C620F2" w:rsidRPr="00C620F2" w:rsidRDefault="00C620F2" w:rsidP="00C620F2">
      <w:pPr>
        <w:pStyle w:val="ListParagraph"/>
        <w:rPr>
          <w:rFonts w:eastAsia="Times New Roman" w:cstheme="minorHAnsi"/>
        </w:rPr>
      </w:pPr>
    </w:p>
    <w:p w14:paraId="10F029BA" w14:textId="23323981" w:rsidR="004A7A52" w:rsidRPr="00C620F2" w:rsidRDefault="00C620F2" w:rsidP="000C78DF">
      <w:pPr>
        <w:spacing w:after="0"/>
        <w:ind w:firstLine="360"/>
        <w:rPr>
          <w:rFonts w:cstheme="minorHAnsi"/>
          <w:b/>
          <w:bCs/>
        </w:rPr>
      </w:pPr>
      <w:r w:rsidRPr="00C620F2">
        <w:rPr>
          <w:rFonts w:cstheme="minorHAnsi"/>
          <w:b/>
          <w:bCs/>
        </w:rPr>
        <w:t xml:space="preserve">Street Art Project. </w:t>
      </w:r>
    </w:p>
    <w:p w14:paraId="25FFC1ED" w14:textId="77777777" w:rsidR="00C620F2" w:rsidRPr="00C620F2" w:rsidRDefault="00C620F2">
      <w:pPr>
        <w:pStyle w:val="ListParagraph"/>
        <w:numPr>
          <w:ilvl w:val="0"/>
          <w:numId w:val="17"/>
        </w:numPr>
        <w:spacing w:after="0"/>
        <w:rPr>
          <w:rFonts w:eastAsia="Times New Roman" w:cstheme="minorHAnsi"/>
        </w:rPr>
      </w:pPr>
      <w:r w:rsidRPr="00C620F2">
        <w:rPr>
          <w:rFonts w:cstheme="minorHAnsi"/>
          <w:b/>
          <w:bCs/>
        </w:rPr>
        <w:t>Creative Practitioner:</w:t>
      </w:r>
      <w:r w:rsidRPr="00C620F2">
        <w:rPr>
          <w:rFonts w:cstheme="minorHAnsi"/>
        </w:rPr>
        <w:t xml:space="preserve"> Graffwerk.</w:t>
      </w:r>
    </w:p>
    <w:p w14:paraId="5FBF73BE" w14:textId="77777777" w:rsidR="00C620F2" w:rsidRPr="00C620F2" w:rsidRDefault="00C620F2">
      <w:pPr>
        <w:pStyle w:val="ListParagraph"/>
        <w:numPr>
          <w:ilvl w:val="0"/>
          <w:numId w:val="9"/>
        </w:numPr>
        <w:spacing w:after="0"/>
        <w:rPr>
          <w:rFonts w:eastAsia="Times New Roman" w:cstheme="minorHAnsi"/>
        </w:rPr>
      </w:pPr>
      <w:r w:rsidRPr="00C620F2">
        <w:rPr>
          <w:rFonts w:cstheme="minorHAnsi"/>
          <w:b/>
          <w:bCs/>
        </w:rPr>
        <w:t>Stakeholders</w:t>
      </w:r>
      <w:r w:rsidRPr="00C620F2">
        <w:rPr>
          <w:rFonts w:cstheme="minorHAnsi"/>
        </w:rPr>
        <w:t xml:space="preserve">: Local Community (through 2 x Community event) and Passion- Local youth organisation (5-week project) </w:t>
      </w:r>
    </w:p>
    <w:p w14:paraId="4EC82746" w14:textId="77777777" w:rsidR="00C620F2" w:rsidRPr="00C620F2" w:rsidRDefault="00C620F2">
      <w:pPr>
        <w:pStyle w:val="ListParagraph"/>
        <w:numPr>
          <w:ilvl w:val="0"/>
          <w:numId w:val="9"/>
        </w:numPr>
        <w:spacing w:after="0"/>
        <w:rPr>
          <w:rFonts w:eastAsia="Times New Roman" w:cstheme="minorHAnsi"/>
        </w:rPr>
      </w:pPr>
      <w:r w:rsidRPr="00C620F2">
        <w:rPr>
          <w:rFonts w:eastAsia="Times New Roman" w:cstheme="minorHAnsi"/>
          <w:b/>
          <w:bCs/>
        </w:rPr>
        <w:t>The aim</w:t>
      </w:r>
      <w:r w:rsidRPr="00C620F2">
        <w:rPr>
          <w:rFonts w:eastAsia="Times New Roman" w:cstheme="minorHAnsi"/>
        </w:rPr>
        <w:t xml:space="preserve"> (for the 5-week project) was to target young people with a view to help tackle and challenge some anti-social behaviour that is currently an issue in the environs around the site. Consultation took place with local PCSOs and other local youth orientated organisations</w:t>
      </w:r>
    </w:p>
    <w:p w14:paraId="6F978DCE" w14:textId="77777777" w:rsidR="00C620F2" w:rsidRPr="00C620F2" w:rsidRDefault="00C620F2">
      <w:pPr>
        <w:pStyle w:val="ListParagraph"/>
        <w:numPr>
          <w:ilvl w:val="0"/>
          <w:numId w:val="9"/>
        </w:numPr>
        <w:rPr>
          <w:rFonts w:eastAsia="Times New Roman" w:cstheme="minorHAnsi"/>
        </w:rPr>
      </w:pPr>
      <w:r w:rsidRPr="00C620F2">
        <w:rPr>
          <w:rFonts w:eastAsia="Times New Roman" w:cstheme="minorHAnsi"/>
          <w:b/>
          <w:bCs/>
        </w:rPr>
        <w:t>Workshops</w:t>
      </w:r>
      <w:r w:rsidRPr="00C620F2">
        <w:rPr>
          <w:rFonts w:eastAsia="Times New Roman" w:cstheme="minorHAnsi"/>
        </w:rPr>
        <w:t xml:space="preserve"> included tips and learning techniques of street art (including the opportunity to try spray painting and Posca pens). Participants created artwork inspired by their connections to the town and to their favourite books/ characters  </w:t>
      </w:r>
    </w:p>
    <w:p w14:paraId="24280ED3" w14:textId="77777777" w:rsidR="00C620F2" w:rsidRPr="00C620F2" w:rsidRDefault="00C620F2">
      <w:pPr>
        <w:pStyle w:val="ListParagraph"/>
        <w:numPr>
          <w:ilvl w:val="0"/>
          <w:numId w:val="9"/>
        </w:numPr>
        <w:rPr>
          <w:rFonts w:eastAsia="Times New Roman" w:cstheme="minorHAnsi"/>
        </w:rPr>
      </w:pPr>
      <w:r w:rsidRPr="00C620F2">
        <w:rPr>
          <w:rFonts w:cstheme="minorHAnsi"/>
          <w:b/>
          <w:bCs/>
        </w:rPr>
        <w:t>Co-curated output(s):</w:t>
      </w:r>
      <w:r w:rsidRPr="00C620F2">
        <w:rPr>
          <w:rFonts w:cstheme="minorHAnsi"/>
        </w:rPr>
        <w:t xml:space="preserve"> 3 x co-curated artworks. One to feature on the outside of the building and will include the artwork of participants who attended the community events. Second to feature inside the library in the teens section and will include the artwork produced by the young people who engaged on the project. Third piece will sit in Passions community hub, linking the two venues together. (Graffwerk to finalise the co-produced outputs by May 24. Expected celebration event to take place May/June time)</w:t>
      </w:r>
    </w:p>
    <w:p w14:paraId="2FCD7937" w14:textId="77777777" w:rsidR="00C620F2" w:rsidRPr="00C620F2" w:rsidRDefault="00C620F2">
      <w:pPr>
        <w:pStyle w:val="ListParagraph"/>
        <w:numPr>
          <w:ilvl w:val="0"/>
          <w:numId w:val="9"/>
        </w:numPr>
        <w:rPr>
          <w:rFonts w:eastAsia="Times New Roman" w:cstheme="minorHAnsi"/>
        </w:rPr>
      </w:pPr>
      <w:r w:rsidRPr="00C620F2">
        <w:rPr>
          <w:rFonts w:cstheme="minorHAnsi"/>
          <w:b/>
          <w:bCs/>
        </w:rPr>
        <w:t>23 staff members</w:t>
      </w:r>
      <w:r w:rsidRPr="00C620F2">
        <w:rPr>
          <w:rFonts w:cstheme="minorHAnsi"/>
        </w:rPr>
        <w:t xml:space="preserve"> received Youth Anti-social Behaviour Awareness training. Training identified by site working group in response to this Shepshed project.  </w:t>
      </w:r>
    </w:p>
    <w:p w14:paraId="0DB47A8E" w14:textId="127A2DE1" w:rsidR="00C620F2" w:rsidRPr="00C620F2" w:rsidRDefault="00C620F2" w:rsidP="00C620F2">
      <w:pPr>
        <w:rPr>
          <w:rFonts w:cstheme="minorHAnsi"/>
        </w:rPr>
      </w:pPr>
      <w:r w:rsidRPr="00C620F2">
        <w:rPr>
          <w:rFonts w:cstheme="minorHAnsi"/>
          <w:b/>
          <w:bCs/>
        </w:rPr>
        <w:t>Oadby</w:t>
      </w:r>
      <w:r w:rsidRPr="00C620F2">
        <w:rPr>
          <w:rFonts w:cstheme="minorHAnsi"/>
        </w:rPr>
        <w:t xml:space="preserve"> </w:t>
      </w:r>
      <w:r w:rsidR="00CF0532">
        <w:rPr>
          <w:rFonts w:cstheme="minorHAnsi"/>
        </w:rPr>
        <w:t xml:space="preserve"> </w:t>
      </w:r>
      <w:hyperlink r:id="rId24" w:history="1">
        <w:r w:rsidR="00CF0532" w:rsidRPr="00113FB6">
          <w:rPr>
            <w:rStyle w:val="Hyperlink"/>
            <w:rFonts w:cstheme="minorHAnsi"/>
          </w:rPr>
          <w:t>https://www.cultureleicestershire.co.uk/projects/creative-expressions-in-libraries/oadby-library-multi-sensory-project-for-0-4s/</w:t>
        </w:r>
      </w:hyperlink>
      <w:r w:rsidRPr="00C620F2">
        <w:rPr>
          <w:rFonts w:cstheme="minorHAnsi"/>
        </w:rPr>
        <w:t xml:space="preserve"> </w:t>
      </w:r>
    </w:p>
    <w:p w14:paraId="5FCE48A4" w14:textId="77777777" w:rsidR="00C620F2" w:rsidRPr="00C620F2" w:rsidRDefault="00C620F2">
      <w:pPr>
        <w:pStyle w:val="ListParagraph"/>
        <w:numPr>
          <w:ilvl w:val="0"/>
          <w:numId w:val="6"/>
        </w:numPr>
        <w:rPr>
          <w:rFonts w:cstheme="minorHAnsi"/>
        </w:rPr>
      </w:pPr>
      <w:r w:rsidRPr="00C620F2">
        <w:rPr>
          <w:rFonts w:cstheme="minorHAnsi"/>
        </w:rPr>
        <w:t>2 projects (one ongoing)</w:t>
      </w:r>
    </w:p>
    <w:p w14:paraId="426976E3" w14:textId="77777777" w:rsidR="00C620F2" w:rsidRDefault="00C620F2">
      <w:pPr>
        <w:pStyle w:val="ListParagraph"/>
        <w:numPr>
          <w:ilvl w:val="0"/>
          <w:numId w:val="6"/>
        </w:numPr>
        <w:rPr>
          <w:rFonts w:cstheme="minorHAnsi"/>
        </w:rPr>
      </w:pPr>
      <w:r w:rsidRPr="00C620F2">
        <w:rPr>
          <w:rFonts w:cstheme="minorHAnsi"/>
        </w:rPr>
        <w:t xml:space="preserve">Target audience: Families with children aged 0-4 </w:t>
      </w:r>
    </w:p>
    <w:p w14:paraId="7C6E8CB0" w14:textId="77777777" w:rsidR="00336C75" w:rsidRDefault="00336C75">
      <w:pPr>
        <w:pStyle w:val="ListParagraph"/>
        <w:numPr>
          <w:ilvl w:val="0"/>
          <w:numId w:val="6"/>
        </w:numPr>
        <w:rPr>
          <w:rFonts w:cstheme="minorHAnsi"/>
        </w:rPr>
      </w:pPr>
      <w:r>
        <w:rPr>
          <w:rFonts w:cstheme="minorHAnsi"/>
        </w:rPr>
        <w:t xml:space="preserve">3 Taster events </w:t>
      </w:r>
    </w:p>
    <w:p w14:paraId="7627F372" w14:textId="77777777" w:rsidR="00336C75" w:rsidRDefault="00336C75">
      <w:pPr>
        <w:pStyle w:val="ListParagraph"/>
        <w:numPr>
          <w:ilvl w:val="0"/>
          <w:numId w:val="6"/>
        </w:numPr>
        <w:rPr>
          <w:rFonts w:cstheme="minorHAnsi"/>
        </w:rPr>
      </w:pPr>
      <w:r>
        <w:rPr>
          <w:rFonts w:cstheme="minorHAnsi"/>
        </w:rPr>
        <w:t xml:space="preserve">8 workshops </w:t>
      </w:r>
    </w:p>
    <w:p w14:paraId="2E684354" w14:textId="7809EF7F" w:rsidR="00675547" w:rsidRDefault="00336C75">
      <w:pPr>
        <w:pStyle w:val="ListParagraph"/>
        <w:numPr>
          <w:ilvl w:val="0"/>
          <w:numId w:val="6"/>
        </w:numPr>
        <w:rPr>
          <w:rFonts w:cstheme="minorHAnsi"/>
        </w:rPr>
      </w:pPr>
      <w:r>
        <w:rPr>
          <w:rFonts w:cstheme="minorHAnsi"/>
        </w:rPr>
        <w:t xml:space="preserve">152 participants </w:t>
      </w:r>
    </w:p>
    <w:p w14:paraId="765E4AB2" w14:textId="518CDBE9" w:rsidR="00336C75" w:rsidRPr="00C620F2" w:rsidRDefault="00336C75">
      <w:pPr>
        <w:pStyle w:val="ListParagraph"/>
        <w:numPr>
          <w:ilvl w:val="0"/>
          <w:numId w:val="6"/>
        </w:numPr>
        <w:rPr>
          <w:rFonts w:cstheme="minorHAnsi"/>
        </w:rPr>
      </w:pPr>
      <w:r>
        <w:rPr>
          <w:rFonts w:cstheme="minorHAnsi"/>
        </w:rPr>
        <w:t xml:space="preserve">Key stakeholder: Children and Families Service Oadby, Wigston and Blaby </w:t>
      </w:r>
    </w:p>
    <w:p w14:paraId="6302C0F3" w14:textId="77777777" w:rsidR="00C620F2" w:rsidRPr="00C620F2" w:rsidRDefault="00C620F2" w:rsidP="00C620F2">
      <w:pPr>
        <w:pStyle w:val="ListParagraph"/>
        <w:rPr>
          <w:rFonts w:cstheme="minorHAnsi"/>
        </w:rPr>
      </w:pPr>
    </w:p>
    <w:p w14:paraId="513FA156" w14:textId="2B3B0A8E" w:rsidR="00C620F2" w:rsidRPr="00C620F2" w:rsidRDefault="00C620F2" w:rsidP="00336C75">
      <w:pPr>
        <w:pStyle w:val="ListParagraph"/>
        <w:numPr>
          <w:ilvl w:val="0"/>
          <w:numId w:val="6"/>
        </w:numPr>
        <w:rPr>
          <w:rFonts w:cstheme="minorHAnsi"/>
        </w:rPr>
      </w:pPr>
      <w:r w:rsidRPr="00CF0532">
        <w:rPr>
          <w:rFonts w:cstheme="minorHAnsi"/>
          <w:b/>
          <w:bCs/>
        </w:rPr>
        <w:t>Creative Practitioner,</w:t>
      </w:r>
      <w:r w:rsidRPr="00CF0532">
        <w:rPr>
          <w:rFonts w:cstheme="minorHAnsi"/>
        </w:rPr>
        <w:t xml:space="preserve"> Sophie Maho</w:t>
      </w:r>
      <w:r w:rsidR="00CF0532">
        <w:rPr>
          <w:rFonts w:cstheme="minorHAnsi"/>
        </w:rPr>
        <w:t>n.</w:t>
      </w:r>
      <w:r w:rsidRPr="00CF0532">
        <w:rPr>
          <w:rFonts w:cstheme="minorHAnsi"/>
        </w:rPr>
        <w:t xml:space="preserve"> </w:t>
      </w:r>
      <w:r w:rsidR="00911027">
        <w:rPr>
          <w:rFonts w:cstheme="minorHAnsi"/>
        </w:rPr>
        <w:t>P</w:t>
      </w:r>
      <w:r w:rsidRPr="00CF0532">
        <w:rPr>
          <w:rFonts w:cstheme="minorHAnsi"/>
        </w:rPr>
        <w:t xml:space="preserve">roject has needed to be postponed until May/June 2024. The multi-sensory workshops planned will explore sound, light, </w:t>
      </w:r>
      <w:proofErr w:type="gramStart"/>
      <w:r w:rsidRPr="00CF0532">
        <w:rPr>
          <w:rFonts w:cstheme="minorHAnsi"/>
        </w:rPr>
        <w:t>touch</w:t>
      </w:r>
      <w:proofErr w:type="gramEnd"/>
      <w:r w:rsidRPr="00CF0532">
        <w:rPr>
          <w:rFonts w:cstheme="minorHAnsi"/>
        </w:rPr>
        <w:t xml:space="preserve"> and storytelling. </w:t>
      </w:r>
    </w:p>
    <w:p w14:paraId="2B0A7521" w14:textId="0E9A5D74" w:rsidR="00C620F2" w:rsidRPr="00336C75" w:rsidRDefault="00336C75" w:rsidP="00336C75">
      <w:pPr>
        <w:pStyle w:val="ListParagraph"/>
        <w:numPr>
          <w:ilvl w:val="0"/>
          <w:numId w:val="6"/>
        </w:numPr>
        <w:rPr>
          <w:rFonts w:cstheme="minorHAnsi"/>
        </w:rPr>
      </w:pPr>
      <w:r>
        <w:rPr>
          <w:rFonts w:cstheme="minorHAnsi"/>
        </w:rPr>
        <w:t>3</w:t>
      </w:r>
      <w:r w:rsidRPr="00336C75">
        <w:rPr>
          <w:rFonts w:cstheme="minorHAnsi"/>
        </w:rPr>
        <w:t xml:space="preserve"> </w:t>
      </w:r>
      <w:r>
        <w:rPr>
          <w:rFonts w:cstheme="minorHAnsi"/>
        </w:rPr>
        <w:t>x</w:t>
      </w:r>
      <w:r w:rsidRPr="00336C75">
        <w:rPr>
          <w:rFonts w:cstheme="minorHAnsi"/>
        </w:rPr>
        <w:t xml:space="preserve"> </w:t>
      </w:r>
      <w:r w:rsidR="00C620F2" w:rsidRPr="00336C75">
        <w:rPr>
          <w:rFonts w:cstheme="minorHAnsi"/>
        </w:rPr>
        <w:t xml:space="preserve">Taster events </w:t>
      </w:r>
      <w:r>
        <w:rPr>
          <w:rFonts w:cstheme="minorHAnsi"/>
        </w:rPr>
        <w:t xml:space="preserve">took </w:t>
      </w:r>
      <w:r w:rsidR="00C620F2" w:rsidRPr="00336C75">
        <w:rPr>
          <w:rFonts w:cstheme="minorHAnsi"/>
        </w:rPr>
        <w:t>place in November</w:t>
      </w:r>
      <w:r w:rsidRPr="00336C75">
        <w:rPr>
          <w:rFonts w:cstheme="minorHAnsi"/>
        </w:rPr>
        <w:t xml:space="preserve"> which </w:t>
      </w:r>
      <w:r w:rsidR="00C620F2" w:rsidRPr="00336C75">
        <w:rPr>
          <w:rFonts w:cstheme="minorHAnsi"/>
        </w:rPr>
        <w:t>38 participants</w:t>
      </w:r>
      <w:r w:rsidRPr="00336C75">
        <w:rPr>
          <w:rFonts w:cstheme="minorHAnsi"/>
        </w:rPr>
        <w:t xml:space="preserve"> attended. </w:t>
      </w:r>
      <w:r w:rsidR="00C620F2" w:rsidRPr="00336C75">
        <w:rPr>
          <w:rFonts w:cstheme="minorHAnsi"/>
        </w:rPr>
        <w:t>Event doubled as a taster opportunity for families as well as an informal consultation. Conversations Sophie had with the families, as well as how the children interacted with the activities, will be used to help shape the workshop delivery.</w:t>
      </w:r>
    </w:p>
    <w:p w14:paraId="4B3C2F4E" w14:textId="00C36FD4" w:rsidR="00C620F2" w:rsidRPr="00C620F2" w:rsidRDefault="00CF0532">
      <w:pPr>
        <w:pStyle w:val="ListParagraph"/>
        <w:numPr>
          <w:ilvl w:val="0"/>
          <w:numId w:val="6"/>
        </w:numPr>
        <w:rPr>
          <w:rFonts w:cstheme="minorHAnsi"/>
        </w:rPr>
      </w:pPr>
      <w:r>
        <w:rPr>
          <w:rFonts w:cstheme="minorHAnsi"/>
        </w:rPr>
        <w:t>Additional</w:t>
      </w:r>
      <w:r w:rsidR="00336C75">
        <w:rPr>
          <w:rFonts w:cstheme="minorHAnsi"/>
        </w:rPr>
        <w:t xml:space="preserve"> a</w:t>
      </w:r>
      <w:r>
        <w:rPr>
          <w:rFonts w:cstheme="minorHAnsi"/>
        </w:rPr>
        <w:t>ctivity</w:t>
      </w:r>
      <w:r w:rsidR="00336C75">
        <w:rPr>
          <w:rFonts w:cstheme="minorHAnsi"/>
        </w:rPr>
        <w:t xml:space="preserve"> commissioned</w:t>
      </w:r>
      <w:r>
        <w:rPr>
          <w:rFonts w:cstheme="minorHAnsi"/>
        </w:rPr>
        <w:t xml:space="preserve"> with </w:t>
      </w:r>
      <w:r w:rsidR="00C620F2" w:rsidRPr="00C620F2">
        <w:rPr>
          <w:rFonts w:cstheme="minorHAnsi"/>
        </w:rPr>
        <w:t xml:space="preserve">Creative Practitioner, Morgan </w:t>
      </w:r>
      <w:r w:rsidR="00336C75">
        <w:rPr>
          <w:rFonts w:cstheme="minorHAnsi"/>
        </w:rPr>
        <w:t xml:space="preserve">Stockton from Open Play, an organisation which specialise in Early Years play and engagement. This was </w:t>
      </w:r>
      <w:r w:rsidR="00C620F2" w:rsidRPr="00C620F2">
        <w:rPr>
          <w:rFonts w:cstheme="minorHAnsi"/>
        </w:rPr>
        <w:t xml:space="preserve">to ensure continued engagement with those 38 families who attended the taster events in </w:t>
      </w:r>
      <w:r w:rsidR="00C620F2" w:rsidRPr="00C620F2">
        <w:rPr>
          <w:rFonts w:cstheme="minorHAnsi"/>
        </w:rPr>
        <w:lastRenderedPageBreak/>
        <w:t xml:space="preserve">November 23. Delivery of </w:t>
      </w:r>
      <w:r w:rsidR="00336C75">
        <w:rPr>
          <w:rFonts w:cstheme="minorHAnsi"/>
        </w:rPr>
        <w:t>8</w:t>
      </w:r>
      <w:r w:rsidR="00C620F2" w:rsidRPr="00C620F2">
        <w:rPr>
          <w:rFonts w:cstheme="minorHAnsi"/>
        </w:rPr>
        <w:t xml:space="preserve"> workshops (mix of bookable and drop in) aimed at early year audiences across end of March.</w:t>
      </w:r>
    </w:p>
    <w:p w14:paraId="2AB26A68" w14:textId="77777777" w:rsidR="00C620F2" w:rsidRPr="00C620F2" w:rsidRDefault="00C620F2" w:rsidP="00C620F2">
      <w:pPr>
        <w:rPr>
          <w:rFonts w:cstheme="minorHAnsi"/>
          <w:b/>
          <w:bCs/>
        </w:rPr>
      </w:pPr>
      <w:r w:rsidRPr="00C620F2">
        <w:rPr>
          <w:rFonts w:cstheme="minorHAnsi"/>
          <w:b/>
          <w:bCs/>
        </w:rPr>
        <w:t>Upskilling, opportunities for professional development and /or formal training for Library Staff:</w:t>
      </w:r>
    </w:p>
    <w:p w14:paraId="7FF23762" w14:textId="5D4B7ABC" w:rsidR="00FC32D7" w:rsidRPr="00C620F2" w:rsidRDefault="00FC32D7">
      <w:pPr>
        <w:pStyle w:val="ListParagraph"/>
        <w:numPr>
          <w:ilvl w:val="0"/>
          <w:numId w:val="10"/>
        </w:numPr>
        <w:rPr>
          <w:rFonts w:cstheme="minorHAnsi"/>
        </w:rPr>
      </w:pPr>
      <w:r w:rsidRPr="008D3C09">
        <w:rPr>
          <w:rFonts w:cstheme="minorHAnsi"/>
          <w:b/>
          <w:bCs/>
        </w:rPr>
        <w:t>100% Supervisors</w:t>
      </w:r>
      <w:r w:rsidRPr="00C620F2">
        <w:rPr>
          <w:rFonts w:cstheme="minorHAnsi"/>
        </w:rPr>
        <w:t xml:space="preserve"> </w:t>
      </w:r>
      <w:r w:rsidR="005F209D">
        <w:rPr>
          <w:rFonts w:cstheme="minorHAnsi"/>
        </w:rPr>
        <w:t xml:space="preserve">and estimated 34% of LSAs </w:t>
      </w:r>
      <w:r w:rsidRPr="00C620F2">
        <w:rPr>
          <w:rFonts w:cstheme="minorHAnsi"/>
        </w:rPr>
        <w:t>received some level of formal training, or informal upskilling/ professional development</w:t>
      </w:r>
    </w:p>
    <w:p w14:paraId="19A8EBDA" w14:textId="44E47052" w:rsidR="00C620F2" w:rsidRPr="00C620F2" w:rsidRDefault="00C620F2">
      <w:pPr>
        <w:pStyle w:val="ListParagraph"/>
        <w:numPr>
          <w:ilvl w:val="0"/>
          <w:numId w:val="10"/>
        </w:numPr>
        <w:rPr>
          <w:rFonts w:cstheme="minorHAnsi"/>
        </w:rPr>
      </w:pPr>
      <w:r w:rsidRPr="008D3C09">
        <w:rPr>
          <w:rFonts w:cstheme="minorHAnsi"/>
          <w:b/>
          <w:bCs/>
        </w:rPr>
        <w:t xml:space="preserve">47 library </w:t>
      </w:r>
      <w:proofErr w:type="gramStart"/>
      <w:r w:rsidRPr="008D3C09">
        <w:rPr>
          <w:rFonts w:cstheme="minorHAnsi"/>
          <w:b/>
          <w:bCs/>
        </w:rPr>
        <w:t>staff</w:t>
      </w:r>
      <w:r w:rsidRPr="00C620F2">
        <w:rPr>
          <w:rFonts w:cstheme="minorHAnsi"/>
        </w:rPr>
        <w:t xml:space="preserve">  attended</w:t>
      </w:r>
      <w:proofErr w:type="gramEnd"/>
      <w:r w:rsidRPr="00C620F2">
        <w:rPr>
          <w:rFonts w:cstheme="minorHAnsi"/>
        </w:rPr>
        <w:t xml:space="preserve"> formal training (cultural events activity, anti-social behaviour awareness</w:t>
      </w:r>
      <w:r w:rsidR="00090109">
        <w:rPr>
          <w:rFonts w:cstheme="minorHAnsi"/>
        </w:rPr>
        <w:t xml:space="preserve">, </w:t>
      </w:r>
      <w:r w:rsidRPr="00C620F2">
        <w:rPr>
          <w:rFonts w:cstheme="minorHAnsi"/>
        </w:rPr>
        <w:t xml:space="preserve">Nature Connectedness, Volunteer Managers training  and Gypsy Traveller Awareness Training) </w:t>
      </w:r>
    </w:p>
    <w:p w14:paraId="006CDC65" w14:textId="77777777" w:rsidR="00C620F2" w:rsidRPr="00C620F2" w:rsidRDefault="00C620F2">
      <w:pPr>
        <w:pStyle w:val="ListParagraph"/>
        <w:numPr>
          <w:ilvl w:val="0"/>
          <w:numId w:val="10"/>
        </w:numPr>
        <w:rPr>
          <w:rFonts w:cstheme="minorHAnsi"/>
        </w:rPr>
      </w:pPr>
      <w:r w:rsidRPr="008D3C09">
        <w:rPr>
          <w:rFonts w:cstheme="minorHAnsi"/>
          <w:b/>
          <w:bCs/>
        </w:rPr>
        <w:t>30 library staff</w:t>
      </w:r>
      <w:r w:rsidRPr="00C620F2">
        <w:rPr>
          <w:rFonts w:cstheme="minorHAnsi"/>
        </w:rPr>
        <w:t xml:space="preserve"> had opportunities for upskilling and professional development through participating in the working groups / process. This included supporting development of creative, cultural activity and the recruitment / working alongside creative practitioners in line with good practice procedures. </w:t>
      </w:r>
    </w:p>
    <w:p w14:paraId="6B4FCC21" w14:textId="52DCDD8E" w:rsidR="00C620F2" w:rsidRPr="00C620F2" w:rsidRDefault="00C620F2" w:rsidP="00C620F2">
      <w:pPr>
        <w:rPr>
          <w:rFonts w:cstheme="minorHAnsi"/>
          <w:b/>
          <w:bCs/>
        </w:rPr>
      </w:pPr>
      <w:r w:rsidRPr="00C620F2">
        <w:rPr>
          <w:rFonts w:cstheme="minorHAnsi"/>
          <w:b/>
          <w:bCs/>
        </w:rPr>
        <w:t xml:space="preserve">Unlocking our Libraries </w:t>
      </w:r>
    </w:p>
    <w:p w14:paraId="369E04DA" w14:textId="172AC15A" w:rsidR="00B37F64" w:rsidRPr="00DD74F2" w:rsidRDefault="00C620F2">
      <w:pPr>
        <w:pStyle w:val="ListParagraph"/>
        <w:numPr>
          <w:ilvl w:val="0"/>
          <w:numId w:val="11"/>
        </w:numPr>
        <w:rPr>
          <w:rFonts w:cstheme="minorHAnsi"/>
        </w:rPr>
      </w:pPr>
      <w:r w:rsidRPr="00C620F2">
        <w:rPr>
          <w:rFonts w:cstheme="minorHAnsi"/>
        </w:rPr>
        <w:t xml:space="preserve">Brief </w:t>
      </w:r>
      <w:r w:rsidR="00CF0532">
        <w:rPr>
          <w:rFonts w:cstheme="minorHAnsi"/>
        </w:rPr>
        <w:t xml:space="preserve">developed and shared </w:t>
      </w:r>
      <w:r w:rsidRPr="00C620F2">
        <w:rPr>
          <w:rFonts w:cstheme="minorHAnsi"/>
        </w:rPr>
        <w:t>for consultant to work with Libraries to map and assess current position in terms of supporting Creative Practitioners and community groups to utilise our space effectively</w:t>
      </w:r>
      <w:r w:rsidR="00CF0532">
        <w:rPr>
          <w:rFonts w:cstheme="minorHAnsi"/>
        </w:rPr>
        <w:t xml:space="preserve">. </w:t>
      </w:r>
      <w:r w:rsidRPr="00C620F2">
        <w:rPr>
          <w:rFonts w:cstheme="minorHAnsi"/>
        </w:rPr>
        <w:t>Recruitment is expected to take place in April/May with recommendations by the end of Quarter 3. A plan to pilot new ways of working, to introduce recommended changes and source staff training will then be produced.</w:t>
      </w:r>
    </w:p>
    <w:p w14:paraId="0E470258" w14:textId="77777777" w:rsidR="006612AF" w:rsidRPr="006612AF" w:rsidRDefault="006612AF" w:rsidP="0024743C">
      <w:pPr>
        <w:pStyle w:val="ListParagraph"/>
        <w:spacing w:after="0"/>
      </w:pPr>
    </w:p>
    <w:p w14:paraId="21476933" w14:textId="41CA589F" w:rsidR="00243818" w:rsidRPr="00646ED2" w:rsidRDefault="004B6A39" w:rsidP="00814BF5">
      <w:pPr>
        <w:rPr>
          <w:b/>
          <w:bCs/>
          <w:color w:val="4472C4" w:themeColor="accent1"/>
          <w:sz w:val="32"/>
          <w:szCs w:val="32"/>
        </w:rPr>
      </w:pPr>
      <w:r>
        <w:rPr>
          <w:b/>
          <w:bCs/>
          <w:color w:val="4472C4" w:themeColor="accent1"/>
          <w:sz w:val="32"/>
          <w:szCs w:val="32"/>
        </w:rPr>
        <w:t xml:space="preserve">Activity </w:t>
      </w:r>
      <w:r w:rsidR="00814BF5" w:rsidRPr="00646ED2">
        <w:rPr>
          <w:b/>
          <w:bCs/>
          <w:color w:val="4472C4" w:themeColor="accent1"/>
          <w:sz w:val="32"/>
          <w:szCs w:val="32"/>
        </w:rPr>
        <w:t>4.</w:t>
      </w:r>
      <w:r w:rsidR="00F5745B">
        <w:rPr>
          <w:b/>
          <w:bCs/>
          <w:color w:val="4472C4" w:themeColor="accent1"/>
          <w:sz w:val="32"/>
          <w:szCs w:val="32"/>
        </w:rPr>
        <w:t xml:space="preserve"> </w:t>
      </w:r>
      <w:r w:rsidR="00243818" w:rsidRPr="00646ED2">
        <w:rPr>
          <w:b/>
          <w:bCs/>
          <w:color w:val="4472C4" w:themeColor="accent1"/>
          <w:sz w:val="32"/>
          <w:szCs w:val="32"/>
        </w:rPr>
        <w:t>Culture to You</w:t>
      </w:r>
    </w:p>
    <w:p w14:paraId="59BDECBE" w14:textId="1A0C047B" w:rsidR="00243818" w:rsidRDefault="00243818" w:rsidP="00814BF5">
      <w:pPr>
        <w:rPr>
          <w:b/>
          <w:bCs/>
        </w:rPr>
      </w:pPr>
      <w:r w:rsidRPr="0024743C">
        <w:rPr>
          <w:b/>
          <w:bCs/>
        </w:rPr>
        <w:t>A range of cultural assets for individuals and groups with different access challenges to choose and use where they live, work and play. A cultural menu (including Art, Museum Objects, Library Books, Memory Boxes and Digital Resources) for people who currently feel unable to use our services because they are restricted in their opportunities to leave their own homes or places of care/wellbeing. These will be made available as loans for people to have in their homes, care environments, specialist centres and places of work.</w:t>
      </w:r>
    </w:p>
    <w:p w14:paraId="64B73EB5" w14:textId="70D8A1F6" w:rsidR="00F95E99" w:rsidRPr="00911027" w:rsidRDefault="00F95E99" w:rsidP="00F95E99">
      <w:pPr>
        <w:spacing w:after="0"/>
        <w:rPr>
          <w:rFonts w:cstheme="minorHAnsi"/>
          <w:b/>
          <w:bCs/>
          <w:shd w:val="clear" w:color="auto" w:fill="FFFFFF"/>
        </w:rPr>
      </w:pPr>
      <w:bookmarkStart w:id="2" w:name="_Hlk161692888"/>
      <w:r w:rsidRPr="00911027">
        <w:rPr>
          <w:rFonts w:cstheme="minorHAnsi"/>
          <w:b/>
          <w:bCs/>
          <w:shd w:val="clear" w:color="auto" w:fill="FFFFFF"/>
        </w:rPr>
        <w:t xml:space="preserve">Total Number of days proposed for </w:t>
      </w:r>
      <w:r w:rsidR="00F5745B" w:rsidRPr="00911027">
        <w:rPr>
          <w:rFonts w:cstheme="minorHAnsi"/>
          <w:b/>
          <w:bCs/>
          <w:shd w:val="clear" w:color="auto" w:fill="FFFFFF"/>
        </w:rPr>
        <w:t>a</w:t>
      </w:r>
      <w:r w:rsidRPr="00911027">
        <w:rPr>
          <w:rFonts w:cstheme="minorHAnsi"/>
          <w:b/>
          <w:bCs/>
          <w:shd w:val="clear" w:color="auto" w:fill="FFFFFF"/>
        </w:rPr>
        <w:t xml:space="preserve">ctivity </w:t>
      </w:r>
      <w:r w:rsidR="004B6A39" w:rsidRPr="00911027">
        <w:rPr>
          <w:rFonts w:cstheme="minorHAnsi"/>
          <w:shd w:val="clear" w:color="auto" w:fill="FFFFFF"/>
        </w:rPr>
        <w:t>155</w:t>
      </w:r>
    </w:p>
    <w:p w14:paraId="64ED9F96" w14:textId="380918F2" w:rsidR="00F95E99" w:rsidRDefault="00F95E99" w:rsidP="00F95E99">
      <w:pPr>
        <w:spacing w:after="0"/>
        <w:rPr>
          <w:rFonts w:cstheme="minorHAnsi"/>
          <w:shd w:val="clear" w:color="auto" w:fill="FFFFFF"/>
        </w:rPr>
      </w:pPr>
      <w:r w:rsidRPr="00911027">
        <w:rPr>
          <w:rFonts w:cstheme="minorHAnsi"/>
          <w:b/>
          <w:bCs/>
          <w:shd w:val="clear" w:color="auto" w:fill="FFFFFF"/>
        </w:rPr>
        <w:t>Ac</w:t>
      </w:r>
      <w:r w:rsidR="004B6A39" w:rsidRPr="00911027">
        <w:rPr>
          <w:rFonts w:cstheme="minorHAnsi"/>
          <w:b/>
          <w:bCs/>
          <w:shd w:val="clear" w:color="auto" w:fill="FFFFFF"/>
        </w:rPr>
        <w:t>tual</w:t>
      </w:r>
      <w:r w:rsidR="00911027" w:rsidRPr="00911027">
        <w:rPr>
          <w:rFonts w:cstheme="minorHAnsi"/>
          <w:b/>
          <w:bCs/>
          <w:shd w:val="clear" w:color="auto" w:fill="FFFFFF"/>
        </w:rPr>
        <w:t xml:space="preserve"> </w:t>
      </w:r>
      <w:r w:rsidR="00911027" w:rsidRPr="00B4113C">
        <w:rPr>
          <w:rFonts w:cstheme="minorHAnsi"/>
          <w:shd w:val="clear" w:color="auto" w:fill="FFFFFF"/>
        </w:rPr>
        <w:t>Development</w:t>
      </w:r>
      <w:r w:rsidR="00B4113C">
        <w:rPr>
          <w:rFonts w:cstheme="minorHAnsi"/>
          <w:shd w:val="clear" w:color="auto" w:fill="FFFFFF"/>
        </w:rPr>
        <w:t xml:space="preserve"> 150</w:t>
      </w:r>
    </w:p>
    <w:p w14:paraId="3222D381" w14:textId="7FE1C2D5" w:rsidR="004B6A39" w:rsidRPr="00911027" w:rsidRDefault="004B6A39" w:rsidP="00F95E99">
      <w:pPr>
        <w:spacing w:after="0"/>
        <w:rPr>
          <w:rFonts w:cstheme="minorHAnsi"/>
          <w:shd w:val="clear" w:color="auto" w:fill="FFFFFF"/>
        </w:rPr>
      </w:pPr>
      <w:r w:rsidRPr="00911027">
        <w:rPr>
          <w:rFonts w:cstheme="minorHAnsi"/>
          <w:shd w:val="clear" w:color="auto" w:fill="FFFFFF"/>
        </w:rPr>
        <w:t xml:space="preserve">Location Oadby and Wigston </w:t>
      </w:r>
    </w:p>
    <w:bookmarkEnd w:id="2"/>
    <w:p w14:paraId="6056EAE2" w14:textId="77777777" w:rsidR="00B4113C" w:rsidRDefault="00B4113C" w:rsidP="00DB1659">
      <w:pPr>
        <w:rPr>
          <w:b/>
          <w:bCs/>
        </w:rPr>
      </w:pPr>
    </w:p>
    <w:p w14:paraId="39DFAF59" w14:textId="500EBC34" w:rsidR="00DB1659" w:rsidRPr="00DB1659" w:rsidRDefault="00836087" w:rsidP="00DB1659">
      <w:pPr>
        <w:rPr>
          <w:rFonts w:cstheme="minorHAnsi"/>
        </w:rPr>
      </w:pPr>
      <w:r w:rsidRPr="00836087">
        <w:rPr>
          <w:rFonts w:cstheme="minorHAnsi"/>
          <w:b/>
          <w:bCs/>
        </w:rPr>
        <w:t xml:space="preserve">Recruitment, April – June 2023. </w:t>
      </w:r>
      <w:r w:rsidRPr="00836087">
        <w:rPr>
          <w:rFonts w:cstheme="minorHAnsi"/>
        </w:rPr>
        <w:t>Cultural Outreach Manager and Culture to You Project Officer posts in place by beginning of July 2023</w:t>
      </w:r>
      <w:bookmarkStart w:id="3" w:name="_Hlk161680265"/>
    </w:p>
    <w:p w14:paraId="436501C7" w14:textId="2CEDF232" w:rsidR="00DB1659" w:rsidRPr="00DB1659" w:rsidRDefault="00DB1659" w:rsidP="00DB1659">
      <w:pPr>
        <w:spacing w:after="0"/>
        <w:rPr>
          <w:b/>
          <w:bCs/>
        </w:rPr>
      </w:pPr>
      <w:r w:rsidRPr="00DB1659">
        <w:rPr>
          <w:b/>
          <w:bCs/>
        </w:rPr>
        <w:t>A tailor-made offer of culture at home</w:t>
      </w:r>
      <w:r w:rsidR="0024743C">
        <w:rPr>
          <w:b/>
          <w:bCs/>
        </w:rPr>
        <w:t xml:space="preserve"> in Oadby and Wigston</w:t>
      </w:r>
      <w:r w:rsidRPr="00DB1659">
        <w:rPr>
          <w:b/>
          <w:bCs/>
        </w:rPr>
        <w:t xml:space="preserve"> (both physical and digital) based on an assessment of each participant's likes/interests/needs/requirements and a timeframe for their engagement. </w:t>
      </w:r>
    </w:p>
    <w:p w14:paraId="15021187" w14:textId="3F713ACF" w:rsidR="00DB1659" w:rsidRPr="00836087" w:rsidRDefault="00DB1659" w:rsidP="00DB1659">
      <w:pPr>
        <w:rPr>
          <w:rFonts w:cstheme="minorHAnsi"/>
        </w:rPr>
      </w:pPr>
      <w:r w:rsidRPr="00836087">
        <w:rPr>
          <w:rFonts w:cstheme="minorHAnsi"/>
        </w:rPr>
        <w:t xml:space="preserve">There are </w:t>
      </w:r>
      <w:r>
        <w:rPr>
          <w:rFonts w:cstheme="minorHAnsi"/>
        </w:rPr>
        <w:t xml:space="preserve">now </w:t>
      </w:r>
      <w:r w:rsidRPr="00836087">
        <w:rPr>
          <w:rFonts w:cstheme="minorHAnsi"/>
        </w:rPr>
        <w:t>three different options that can be chosen from:</w:t>
      </w:r>
    </w:p>
    <w:p w14:paraId="6448AAC8" w14:textId="0969FB29" w:rsidR="00DB1659" w:rsidRPr="00836087" w:rsidRDefault="00DB1659" w:rsidP="00DB1659">
      <w:pPr>
        <w:rPr>
          <w:rFonts w:cstheme="minorHAnsi"/>
        </w:rPr>
      </w:pPr>
      <w:r w:rsidRPr="00836087">
        <w:rPr>
          <w:rFonts w:cstheme="minorHAnsi"/>
          <w:b/>
          <w:bCs/>
        </w:rPr>
        <w:t>Art to You</w:t>
      </w:r>
      <w:r w:rsidR="0024743C">
        <w:rPr>
          <w:rFonts w:cstheme="minorHAnsi"/>
        </w:rPr>
        <w:t xml:space="preserve">, </w:t>
      </w:r>
      <w:r w:rsidRPr="00836087">
        <w:rPr>
          <w:rFonts w:cstheme="minorHAnsi"/>
          <w:b/>
          <w:bCs/>
        </w:rPr>
        <w:t>Activity to You</w:t>
      </w:r>
      <w:r w:rsidR="0024743C">
        <w:rPr>
          <w:rFonts w:cstheme="minorHAnsi"/>
          <w:b/>
          <w:bCs/>
        </w:rPr>
        <w:t xml:space="preserve">, </w:t>
      </w:r>
      <w:r w:rsidRPr="00836087">
        <w:rPr>
          <w:rFonts w:cstheme="minorHAnsi"/>
          <w:b/>
          <w:bCs/>
        </w:rPr>
        <w:t>Reminiscence to You</w:t>
      </w:r>
      <w:r w:rsidR="0024743C">
        <w:rPr>
          <w:rFonts w:cstheme="minorHAnsi"/>
          <w:b/>
          <w:bCs/>
        </w:rPr>
        <w:t xml:space="preserve"> and </w:t>
      </w:r>
      <w:r w:rsidRPr="00836087">
        <w:rPr>
          <w:rFonts w:cstheme="minorHAnsi"/>
          <w:b/>
          <w:bCs/>
        </w:rPr>
        <w:t>Home Library</w:t>
      </w:r>
      <w:r w:rsidRPr="00836087">
        <w:rPr>
          <w:rFonts w:cstheme="minorHAnsi"/>
        </w:rPr>
        <w:t xml:space="preserve"> </w:t>
      </w:r>
    </w:p>
    <w:p w14:paraId="70EB6F4E" w14:textId="29412F2B" w:rsidR="00DB1659" w:rsidRDefault="00DB1659" w:rsidP="00836087">
      <w:pPr>
        <w:spacing w:after="0"/>
        <w:rPr>
          <w:rFonts w:cstheme="minorHAnsi"/>
        </w:rPr>
      </w:pPr>
      <w:r w:rsidRPr="00DB1659">
        <w:rPr>
          <w:rFonts w:cstheme="minorHAnsi"/>
        </w:rPr>
        <w:t xml:space="preserve">Significant </w:t>
      </w:r>
      <w:r>
        <w:rPr>
          <w:rFonts w:cstheme="minorHAnsi"/>
        </w:rPr>
        <w:t>research and development prioritised before launch of pilot based on consultation with CTY partners (Champions) and Community Connectors. Activity focussed on:</w:t>
      </w:r>
    </w:p>
    <w:p w14:paraId="44BB5039" w14:textId="77777777" w:rsidR="00DB1659" w:rsidRPr="00DB1659" w:rsidRDefault="00DB1659" w:rsidP="00836087">
      <w:pPr>
        <w:spacing w:after="0"/>
        <w:rPr>
          <w:rFonts w:cstheme="minorHAnsi"/>
        </w:rPr>
      </w:pPr>
    </w:p>
    <w:p w14:paraId="6CF307AE" w14:textId="77777777" w:rsidR="00836087" w:rsidRDefault="00836087">
      <w:pPr>
        <w:pStyle w:val="ListParagraph"/>
        <w:numPr>
          <w:ilvl w:val="0"/>
          <w:numId w:val="14"/>
        </w:numPr>
        <w:spacing w:after="0"/>
        <w:rPr>
          <w:rFonts w:cstheme="minorHAnsi"/>
        </w:rPr>
      </w:pPr>
      <w:r w:rsidRPr="00656A05">
        <w:rPr>
          <w:rFonts w:cstheme="minorHAnsi"/>
          <w:b/>
          <w:bCs/>
        </w:rPr>
        <w:t>Review of collections</w:t>
      </w:r>
      <w:r>
        <w:rPr>
          <w:rFonts w:cstheme="minorHAnsi"/>
        </w:rPr>
        <w:t xml:space="preserve"> resulting in a shortlist of o</w:t>
      </w:r>
      <w:r w:rsidRPr="00836087">
        <w:rPr>
          <w:rFonts w:cstheme="minorHAnsi"/>
        </w:rPr>
        <w:t>ver one hundred pieces of artwork</w:t>
      </w:r>
      <w:r>
        <w:rPr>
          <w:rFonts w:cstheme="minorHAnsi"/>
        </w:rPr>
        <w:t>.</w:t>
      </w:r>
      <w:r w:rsidRPr="00836087">
        <w:rPr>
          <w:rFonts w:cstheme="minorHAnsi"/>
        </w:rPr>
        <w:t xml:space="preserve"> </w:t>
      </w:r>
    </w:p>
    <w:p w14:paraId="27BE7E25" w14:textId="2B63900E" w:rsidR="00836087" w:rsidRPr="00836087" w:rsidRDefault="00836087">
      <w:pPr>
        <w:pStyle w:val="ListParagraph"/>
        <w:numPr>
          <w:ilvl w:val="0"/>
          <w:numId w:val="14"/>
        </w:numPr>
        <w:spacing w:after="0"/>
        <w:rPr>
          <w:rFonts w:cstheme="minorHAnsi"/>
        </w:rPr>
      </w:pPr>
      <w:r w:rsidRPr="00656A05">
        <w:rPr>
          <w:rFonts w:cstheme="minorHAnsi"/>
          <w:b/>
          <w:bCs/>
        </w:rPr>
        <w:lastRenderedPageBreak/>
        <w:t>Artwork themed</w:t>
      </w:r>
      <w:r w:rsidRPr="00836087">
        <w:rPr>
          <w:rFonts w:cstheme="minorHAnsi"/>
        </w:rPr>
        <w:t xml:space="preserve"> including nature, abstract, mixed media, landscape, seaside, working life, portrait, spiritual and fantasy. </w:t>
      </w:r>
    </w:p>
    <w:p w14:paraId="51FA0C7C" w14:textId="54FD07FC" w:rsidR="00836087" w:rsidRPr="00836087" w:rsidRDefault="00656A05">
      <w:pPr>
        <w:pStyle w:val="ListParagraph"/>
        <w:numPr>
          <w:ilvl w:val="0"/>
          <w:numId w:val="14"/>
        </w:numPr>
        <w:spacing w:after="0"/>
        <w:rPr>
          <w:rFonts w:cstheme="minorHAnsi"/>
        </w:rPr>
      </w:pPr>
      <w:r w:rsidRPr="00656A05">
        <w:rPr>
          <w:rFonts w:cstheme="minorHAnsi"/>
          <w:b/>
          <w:bCs/>
        </w:rPr>
        <w:t>C</w:t>
      </w:r>
      <w:r w:rsidR="00836087" w:rsidRPr="00656A05">
        <w:rPr>
          <w:rFonts w:cstheme="minorHAnsi"/>
          <w:b/>
          <w:bCs/>
        </w:rPr>
        <w:t>atalog</w:t>
      </w:r>
      <w:r w:rsidRPr="00656A05">
        <w:rPr>
          <w:rFonts w:cstheme="minorHAnsi"/>
          <w:b/>
          <w:bCs/>
        </w:rPr>
        <w:t>uing</w:t>
      </w:r>
      <w:r w:rsidR="00836087" w:rsidRPr="00656A05">
        <w:rPr>
          <w:rFonts w:cstheme="minorHAnsi"/>
          <w:b/>
          <w:bCs/>
        </w:rPr>
        <w:t xml:space="preserve"> and </w:t>
      </w:r>
      <w:r w:rsidRPr="00656A05">
        <w:rPr>
          <w:rFonts w:cstheme="minorHAnsi"/>
          <w:b/>
          <w:bCs/>
        </w:rPr>
        <w:t xml:space="preserve">professional </w:t>
      </w:r>
      <w:r w:rsidR="00836087" w:rsidRPr="00656A05">
        <w:rPr>
          <w:rFonts w:cstheme="minorHAnsi"/>
          <w:b/>
          <w:bCs/>
        </w:rPr>
        <w:t>photograp</w:t>
      </w:r>
      <w:r w:rsidRPr="00656A05">
        <w:rPr>
          <w:rFonts w:cstheme="minorHAnsi"/>
          <w:b/>
          <w:bCs/>
        </w:rPr>
        <w:t>hing</w:t>
      </w:r>
      <w:r>
        <w:rPr>
          <w:rFonts w:cstheme="minorHAnsi"/>
        </w:rPr>
        <w:t xml:space="preserve"> of each </w:t>
      </w:r>
      <w:r w:rsidR="00DE122E">
        <w:rPr>
          <w:rFonts w:cstheme="minorHAnsi"/>
        </w:rPr>
        <w:t>piece</w:t>
      </w:r>
      <w:r w:rsidR="00836087">
        <w:rPr>
          <w:rFonts w:cstheme="minorHAnsi"/>
        </w:rPr>
        <w:t xml:space="preserve"> </w:t>
      </w:r>
    </w:p>
    <w:p w14:paraId="488FDBF8" w14:textId="77777777" w:rsidR="00836087" w:rsidRDefault="00836087">
      <w:pPr>
        <w:pStyle w:val="ListParagraph"/>
        <w:numPr>
          <w:ilvl w:val="0"/>
          <w:numId w:val="14"/>
        </w:numPr>
        <w:spacing w:after="0"/>
        <w:rPr>
          <w:rFonts w:cstheme="minorHAnsi"/>
        </w:rPr>
      </w:pPr>
      <w:r w:rsidRPr="00656A05">
        <w:rPr>
          <w:rFonts w:cstheme="minorHAnsi"/>
          <w:b/>
          <w:bCs/>
        </w:rPr>
        <w:t>10 artworks identified</w:t>
      </w:r>
      <w:r w:rsidRPr="00836087">
        <w:rPr>
          <w:rFonts w:cstheme="minorHAnsi"/>
        </w:rPr>
        <w:t xml:space="preserve"> </w:t>
      </w:r>
      <w:r>
        <w:rPr>
          <w:rFonts w:cstheme="minorHAnsi"/>
        </w:rPr>
        <w:t xml:space="preserve">for </w:t>
      </w:r>
      <w:r w:rsidRPr="00836087">
        <w:rPr>
          <w:rFonts w:cstheme="minorHAnsi"/>
        </w:rPr>
        <w:t xml:space="preserve">pilot </w:t>
      </w:r>
    </w:p>
    <w:p w14:paraId="00BDCFFC" w14:textId="1C69716A" w:rsidR="00836087" w:rsidRPr="00836087" w:rsidRDefault="00656A05">
      <w:pPr>
        <w:pStyle w:val="ListParagraph"/>
        <w:numPr>
          <w:ilvl w:val="0"/>
          <w:numId w:val="14"/>
        </w:numPr>
        <w:spacing w:after="0"/>
        <w:rPr>
          <w:rFonts w:cstheme="minorHAnsi"/>
        </w:rPr>
      </w:pPr>
      <w:r w:rsidRPr="00656A05">
        <w:rPr>
          <w:rFonts w:cstheme="minorHAnsi"/>
          <w:b/>
          <w:bCs/>
        </w:rPr>
        <w:t>Re-framing and conservation</w:t>
      </w:r>
      <w:r>
        <w:rPr>
          <w:rFonts w:cstheme="minorHAnsi"/>
        </w:rPr>
        <w:t xml:space="preserve"> of a</w:t>
      </w:r>
      <w:r w:rsidR="00836087">
        <w:rPr>
          <w:rFonts w:cstheme="minorHAnsi"/>
        </w:rPr>
        <w:t>dditional 12</w:t>
      </w:r>
      <w:r w:rsidR="00836087" w:rsidRPr="00836087">
        <w:rPr>
          <w:rFonts w:cstheme="minorHAnsi"/>
        </w:rPr>
        <w:t xml:space="preserve">. </w:t>
      </w:r>
    </w:p>
    <w:p w14:paraId="0CE0AF59" w14:textId="611482AB" w:rsidR="00836087" w:rsidRPr="00836087" w:rsidRDefault="00836087">
      <w:pPr>
        <w:pStyle w:val="ListParagraph"/>
        <w:numPr>
          <w:ilvl w:val="0"/>
          <w:numId w:val="14"/>
        </w:numPr>
        <w:spacing w:after="0"/>
        <w:rPr>
          <w:rFonts w:cstheme="minorHAnsi"/>
        </w:rPr>
      </w:pPr>
      <w:r w:rsidRPr="00656A05">
        <w:rPr>
          <w:rFonts w:cstheme="minorHAnsi"/>
          <w:b/>
          <w:bCs/>
        </w:rPr>
        <w:t>Resource Box and Held in Hand collection</w:t>
      </w:r>
      <w:r w:rsidR="00656A05">
        <w:rPr>
          <w:rFonts w:cstheme="minorHAnsi"/>
          <w:b/>
          <w:bCs/>
        </w:rPr>
        <w:t>s</w:t>
      </w:r>
      <w:r w:rsidR="00656A05">
        <w:rPr>
          <w:rFonts w:cstheme="minorHAnsi"/>
        </w:rPr>
        <w:t xml:space="preserve"> identified</w:t>
      </w:r>
      <w:r w:rsidRPr="00836087">
        <w:rPr>
          <w:rFonts w:cstheme="minorHAnsi"/>
        </w:rPr>
        <w:t xml:space="preserve"> as suitable for use in this offer. Suitability based on weight, size.</w:t>
      </w:r>
    </w:p>
    <w:p w14:paraId="22B390AC" w14:textId="77777777" w:rsidR="00836087" w:rsidRPr="00836087" w:rsidRDefault="00836087">
      <w:pPr>
        <w:pStyle w:val="ListParagraph"/>
        <w:numPr>
          <w:ilvl w:val="0"/>
          <w:numId w:val="14"/>
        </w:numPr>
        <w:spacing w:after="0"/>
        <w:rPr>
          <w:rFonts w:cstheme="minorHAnsi"/>
        </w:rPr>
      </w:pPr>
      <w:r w:rsidRPr="00656A05">
        <w:rPr>
          <w:rFonts w:cstheme="minorHAnsi"/>
          <w:b/>
          <w:bCs/>
        </w:rPr>
        <w:t>Rationalisation</w:t>
      </w:r>
      <w:r w:rsidRPr="00836087">
        <w:rPr>
          <w:rFonts w:cstheme="minorHAnsi"/>
        </w:rPr>
        <w:t xml:space="preserve"> </w:t>
      </w:r>
      <w:r w:rsidRPr="00656A05">
        <w:rPr>
          <w:rFonts w:cstheme="minorHAnsi"/>
          <w:b/>
          <w:bCs/>
        </w:rPr>
        <w:t>of Memory Box</w:t>
      </w:r>
      <w:r w:rsidRPr="00836087">
        <w:rPr>
          <w:rFonts w:cstheme="minorHAnsi"/>
        </w:rPr>
        <w:t xml:space="preserve"> collection completed </w:t>
      </w:r>
    </w:p>
    <w:p w14:paraId="5DC1E352" w14:textId="209E57FE" w:rsidR="00836087" w:rsidRPr="00836087" w:rsidRDefault="00656A05">
      <w:pPr>
        <w:pStyle w:val="ListParagraph"/>
        <w:numPr>
          <w:ilvl w:val="0"/>
          <w:numId w:val="14"/>
        </w:numPr>
        <w:spacing w:after="0"/>
        <w:rPr>
          <w:rFonts w:cstheme="minorHAnsi"/>
        </w:rPr>
      </w:pPr>
      <w:r w:rsidRPr="00656A05">
        <w:rPr>
          <w:rFonts w:cstheme="minorHAnsi"/>
          <w:b/>
          <w:bCs/>
        </w:rPr>
        <w:t>C</w:t>
      </w:r>
      <w:r w:rsidR="00836087" w:rsidRPr="00656A05">
        <w:rPr>
          <w:rFonts w:cstheme="minorHAnsi"/>
          <w:b/>
          <w:bCs/>
        </w:rPr>
        <w:t>reative and cultural engagement activities</w:t>
      </w:r>
      <w:r>
        <w:rPr>
          <w:rFonts w:cstheme="minorHAnsi"/>
        </w:rPr>
        <w:t xml:space="preserve"> developed</w:t>
      </w:r>
      <w:r w:rsidR="00836087" w:rsidRPr="00836087">
        <w:rPr>
          <w:rFonts w:cstheme="minorHAnsi"/>
        </w:rPr>
        <w:t xml:space="preserve"> to compliment the artwork/objects that can be borrowed</w:t>
      </w:r>
      <w:r w:rsidR="00DB1659">
        <w:rPr>
          <w:rFonts w:cstheme="minorHAnsi"/>
        </w:rPr>
        <w:t xml:space="preserve"> based on social and health care consultation and advice</w:t>
      </w:r>
      <w:r w:rsidR="00836087" w:rsidRPr="00836087">
        <w:rPr>
          <w:rFonts w:cstheme="minorHAnsi"/>
        </w:rPr>
        <w:t>.</w:t>
      </w:r>
    </w:p>
    <w:p w14:paraId="723AB842" w14:textId="2014FCB7" w:rsidR="00836087" w:rsidRPr="00836087" w:rsidRDefault="00656A05">
      <w:pPr>
        <w:pStyle w:val="ListParagraph"/>
        <w:numPr>
          <w:ilvl w:val="0"/>
          <w:numId w:val="14"/>
        </w:numPr>
        <w:spacing w:after="0"/>
        <w:rPr>
          <w:rFonts w:cstheme="minorHAnsi"/>
        </w:rPr>
      </w:pPr>
      <w:r w:rsidRPr="00656A05">
        <w:rPr>
          <w:rFonts w:cstheme="minorHAnsi"/>
          <w:b/>
          <w:bCs/>
        </w:rPr>
        <w:t>S</w:t>
      </w:r>
      <w:r w:rsidR="00836087" w:rsidRPr="00656A05">
        <w:rPr>
          <w:rFonts w:cstheme="minorHAnsi"/>
          <w:b/>
          <w:bCs/>
        </w:rPr>
        <w:t>elf-led</w:t>
      </w:r>
      <w:r w:rsidR="00836087" w:rsidRPr="00836087">
        <w:rPr>
          <w:rFonts w:cstheme="minorHAnsi"/>
        </w:rPr>
        <w:t xml:space="preserve"> arts/crafts, creative writing and history and learning activities</w:t>
      </w:r>
      <w:r>
        <w:rPr>
          <w:rFonts w:cstheme="minorHAnsi"/>
        </w:rPr>
        <w:t xml:space="preserve"> developed</w:t>
      </w:r>
    </w:p>
    <w:p w14:paraId="51BBC10C" w14:textId="086C23FD" w:rsidR="00836087" w:rsidRPr="00836087" w:rsidRDefault="00656A05">
      <w:pPr>
        <w:pStyle w:val="ListParagraph"/>
        <w:numPr>
          <w:ilvl w:val="0"/>
          <w:numId w:val="14"/>
        </w:numPr>
        <w:rPr>
          <w:rFonts w:cstheme="minorHAnsi"/>
        </w:rPr>
      </w:pPr>
      <w:r w:rsidRPr="00656A05">
        <w:rPr>
          <w:rFonts w:cstheme="minorHAnsi"/>
          <w:b/>
          <w:bCs/>
        </w:rPr>
        <w:t>I</w:t>
      </w:r>
      <w:r w:rsidR="00836087" w:rsidRPr="00656A05">
        <w:rPr>
          <w:rFonts w:cstheme="minorHAnsi"/>
          <w:b/>
          <w:bCs/>
        </w:rPr>
        <w:t>n-house and external training</w:t>
      </w:r>
      <w:r w:rsidR="00836087" w:rsidRPr="00836087">
        <w:rPr>
          <w:rFonts w:cstheme="minorHAnsi"/>
        </w:rPr>
        <w:t>:  Object Handling and Bag Books Sensory Story Training (CLS) Volunteer Management training and Reminiscence workshop training through Memory Plus Project</w:t>
      </w:r>
    </w:p>
    <w:p w14:paraId="2AE9D9FA" w14:textId="2E76E4E8" w:rsidR="00836087" w:rsidRDefault="00836087">
      <w:pPr>
        <w:pStyle w:val="ListParagraph"/>
        <w:numPr>
          <w:ilvl w:val="0"/>
          <w:numId w:val="14"/>
        </w:numPr>
        <w:rPr>
          <w:rFonts w:cstheme="minorHAnsi"/>
        </w:rPr>
      </w:pPr>
      <w:r w:rsidRPr="00656A05">
        <w:rPr>
          <w:rFonts w:cstheme="minorHAnsi"/>
          <w:b/>
          <w:bCs/>
        </w:rPr>
        <w:t>Policies and procedures</w:t>
      </w:r>
      <w:r w:rsidRPr="00836087">
        <w:rPr>
          <w:rFonts w:cstheme="minorHAnsi"/>
        </w:rPr>
        <w:t xml:space="preserve"> for CTY </w:t>
      </w:r>
      <w:r w:rsidR="00DB1659">
        <w:rPr>
          <w:rFonts w:cstheme="minorHAnsi"/>
        </w:rPr>
        <w:t>pilot</w:t>
      </w:r>
      <w:r w:rsidRPr="00836087">
        <w:rPr>
          <w:rFonts w:cstheme="minorHAnsi"/>
        </w:rPr>
        <w:t xml:space="preserve"> developed </w:t>
      </w:r>
      <w:r w:rsidR="00DB1659">
        <w:rPr>
          <w:rFonts w:cstheme="minorHAnsi"/>
        </w:rPr>
        <w:t>including assessment criteria</w:t>
      </w:r>
    </w:p>
    <w:p w14:paraId="662672FB" w14:textId="7C8E5F47" w:rsidR="00DB1659" w:rsidRPr="00836087" w:rsidRDefault="00DB1659">
      <w:pPr>
        <w:pStyle w:val="ListParagraph"/>
        <w:numPr>
          <w:ilvl w:val="0"/>
          <w:numId w:val="14"/>
        </w:numPr>
        <w:spacing w:after="0"/>
        <w:rPr>
          <w:rFonts w:cstheme="minorHAnsi"/>
        </w:rPr>
      </w:pPr>
      <w:r w:rsidRPr="00656A05">
        <w:rPr>
          <w:rFonts w:cstheme="minorHAnsi"/>
          <w:b/>
          <w:bCs/>
        </w:rPr>
        <w:t>Volunteer role descriptions</w:t>
      </w:r>
      <w:r w:rsidRPr="00836087">
        <w:rPr>
          <w:rFonts w:cstheme="minorHAnsi"/>
        </w:rPr>
        <w:t xml:space="preserve"> developed, and soft launch of volunteer recruitment campaign completed. Volunteer welcome pack designed, and training developed</w:t>
      </w:r>
    </w:p>
    <w:p w14:paraId="33D00567" w14:textId="77777777" w:rsidR="00DB1659" w:rsidRPr="00836087" w:rsidRDefault="00DB1659">
      <w:pPr>
        <w:pStyle w:val="ListParagraph"/>
        <w:numPr>
          <w:ilvl w:val="0"/>
          <w:numId w:val="14"/>
        </w:numPr>
        <w:rPr>
          <w:rFonts w:cstheme="minorHAnsi"/>
        </w:rPr>
      </w:pPr>
      <w:r w:rsidRPr="00656A05">
        <w:rPr>
          <w:rFonts w:cstheme="minorHAnsi"/>
          <w:b/>
          <w:bCs/>
        </w:rPr>
        <w:t>CTY logo designed</w:t>
      </w:r>
      <w:r w:rsidRPr="00836087">
        <w:rPr>
          <w:rFonts w:cstheme="minorHAnsi"/>
        </w:rPr>
        <w:t xml:space="preserve">, and Community Connectors group consulted on options </w:t>
      </w:r>
    </w:p>
    <w:p w14:paraId="4E6C06A0" w14:textId="77777777" w:rsidR="00DB1659" w:rsidRPr="00836087" w:rsidRDefault="00DB1659">
      <w:pPr>
        <w:pStyle w:val="ListParagraph"/>
        <w:numPr>
          <w:ilvl w:val="0"/>
          <w:numId w:val="14"/>
        </w:numPr>
        <w:rPr>
          <w:rFonts w:cstheme="minorHAnsi"/>
        </w:rPr>
      </w:pPr>
      <w:r w:rsidRPr="00656A05">
        <w:rPr>
          <w:rFonts w:cstheme="minorHAnsi"/>
          <w:b/>
          <w:bCs/>
        </w:rPr>
        <w:t>CTY leaflet</w:t>
      </w:r>
      <w:r w:rsidRPr="00836087">
        <w:rPr>
          <w:rFonts w:cstheme="minorHAnsi"/>
        </w:rPr>
        <w:t xml:space="preserve"> designed for ‘at home’ offer </w:t>
      </w:r>
    </w:p>
    <w:p w14:paraId="75C9E1E7" w14:textId="69861369" w:rsidR="00DB1659" w:rsidRDefault="00DB1659">
      <w:pPr>
        <w:pStyle w:val="ListParagraph"/>
        <w:numPr>
          <w:ilvl w:val="0"/>
          <w:numId w:val="14"/>
        </w:numPr>
        <w:spacing w:after="0"/>
        <w:rPr>
          <w:rFonts w:cstheme="minorHAnsi"/>
        </w:rPr>
      </w:pPr>
      <w:r w:rsidRPr="00656A05">
        <w:rPr>
          <w:rFonts w:cstheme="minorHAnsi"/>
          <w:b/>
          <w:bCs/>
        </w:rPr>
        <w:t>Website</w:t>
      </w:r>
      <w:r w:rsidR="00656A05" w:rsidRPr="00656A05">
        <w:rPr>
          <w:rFonts w:cstheme="minorHAnsi"/>
          <w:b/>
          <w:bCs/>
        </w:rPr>
        <w:t xml:space="preserve"> space</w:t>
      </w:r>
      <w:r w:rsidR="00656A05">
        <w:rPr>
          <w:rFonts w:cstheme="minorHAnsi"/>
        </w:rPr>
        <w:t xml:space="preserve"> on </w:t>
      </w:r>
      <w:proofErr w:type="spellStart"/>
      <w:r w:rsidR="00656A05">
        <w:rPr>
          <w:rFonts w:cstheme="minorHAnsi"/>
        </w:rPr>
        <w:t>CuL</w:t>
      </w:r>
      <w:proofErr w:type="spellEnd"/>
      <w:r w:rsidR="00656A05">
        <w:rPr>
          <w:rFonts w:cstheme="minorHAnsi"/>
        </w:rPr>
        <w:t xml:space="preserve"> developed</w:t>
      </w:r>
      <w:r w:rsidRPr="00836087">
        <w:rPr>
          <w:rFonts w:cstheme="minorHAnsi"/>
        </w:rPr>
        <w:t>, whilst microsite</w:t>
      </w:r>
      <w:r w:rsidR="00656A05">
        <w:rPr>
          <w:rFonts w:cstheme="minorHAnsi"/>
        </w:rPr>
        <w:t xml:space="preserve"> being explored</w:t>
      </w:r>
    </w:p>
    <w:p w14:paraId="5CEC429E" w14:textId="77F18DC7" w:rsidR="00DB1659" w:rsidRPr="00DB1659" w:rsidRDefault="00656A05">
      <w:pPr>
        <w:pStyle w:val="ListParagraph"/>
        <w:numPr>
          <w:ilvl w:val="0"/>
          <w:numId w:val="14"/>
        </w:numPr>
        <w:spacing w:after="0"/>
        <w:rPr>
          <w:rFonts w:cstheme="minorHAnsi"/>
        </w:rPr>
      </w:pPr>
      <w:r>
        <w:rPr>
          <w:rFonts w:cstheme="minorHAnsi"/>
          <w:b/>
          <w:bCs/>
        </w:rPr>
        <w:t xml:space="preserve">16 Community </w:t>
      </w:r>
      <w:r w:rsidR="00DB1659" w:rsidRPr="00656A05">
        <w:rPr>
          <w:rFonts w:cstheme="minorHAnsi"/>
          <w:b/>
          <w:bCs/>
        </w:rPr>
        <w:t>Champions</w:t>
      </w:r>
      <w:r w:rsidR="0024743C" w:rsidRPr="00656A05">
        <w:rPr>
          <w:rFonts w:cstheme="minorHAnsi"/>
          <w:b/>
          <w:bCs/>
        </w:rPr>
        <w:t>:</w:t>
      </w:r>
      <w:r w:rsidR="00DB1659">
        <w:rPr>
          <w:rFonts w:cstheme="minorHAnsi"/>
        </w:rPr>
        <w:t xml:space="preserve"> </w:t>
      </w:r>
      <w:r w:rsidR="0024743C">
        <w:rPr>
          <w:rFonts w:cstheme="minorHAnsi"/>
        </w:rPr>
        <w:t>p</w:t>
      </w:r>
      <w:r w:rsidR="00DB1659" w:rsidRPr="00DB1659">
        <w:rPr>
          <w:rFonts w:cstheme="minorHAnsi"/>
        </w:rPr>
        <w:t xml:space="preserve">artnerships ongoing with key local and social care/health partners </w:t>
      </w:r>
      <w:r w:rsidRPr="00DB1659">
        <w:rPr>
          <w:rFonts w:cstheme="minorHAnsi"/>
        </w:rPr>
        <w:t>including</w:t>
      </w:r>
      <w:r w:rsidR="00DB1659" w:rsidRPr="00DB1659">
        <w:rPr>
          <w:rFonts w:cstheme="minorHAnsi"/>
        </w:rPr>
        <w:t xml:space="preserve"> Local Area Coordinator</w:t>
      </w:r>
      <w:r>
        <w:rPr>
          <w:rFonts w:cstheme="minorHAnsi"/>
        </w:rPr>
        <w:t xml:space="preserve"> (LAC)</w:t>
      </w:r>
      <w:r w:rsidR="00DB1659" w:rsidRPr="00DB1659">
        <w:rPr>
          <w:rFonts w:cstheme="minorHAnsi"/>
        </w:rPr>
        <w:t xml:space="preserve"> team, Social Prescribers team, Oadby and Wigston Library, </w:t>
      </w:r>
      <w:proofErr w:type="spellStart"/>
      <w:r w:rsidR="00DB1659" w:rsidRPr="00DB1659">
        <w:rPr>
          <w:rFonts w:cstheme="minorHAnsi"/>
        </w:rPr>
        <w:t>Memphys</w:t>
      </w:r>
      <w:proofErr w:type="spellEnd"/>
      <w:r w:rsidR="00DB1659" w:rsidRPr="00DB1659">
        <w:rPr>
          <w:rFonts w:cstheme="minorHAnsi"/>
        </w:rPr>
        <w:t>, LCC Adult Learning Service, Shared Lives team, First Contact Plus, The Lawns Care Home, Shared Reading groups, Care Commissioning Team, Musical Memory Box, 3 x local community hubs (places of worship/ village halls)</w:t>
      </w:r>
    </w:p>
    <w:p w14:paraId="3B87D292" w14:textId="77777777" w:rsidR="00836087" w:rsidRPr="00836087" w:rsidRDefault="00836087" w:rsidP="00836087">
      <w:pPr>
        <w:spacing w:after="0"/>
        <w:rPr>
          <w:rFonts w:cstheme="minorHAnsi"/>
          <w:b/>
          <w:bCs/>
        </w:rPr>
      </w:pPr>
    </w:p>
    <w:p w14:paraId="6FDA3DB2" w14:textId="222CD67D" w:rsidR="0024743C" w:rsidRDefault="0024743C" w:rsidP="00836087">
      <w:pPr>
        <w:spacing w:after="0"/>
        <w:rPr>
          <w:rFonts w:cstheme="minorHAnsi"/>
          <w:b/>
          <w:bCs/>
        </w:rPr>
      </w:pPr>
      <w:r>
        <w:rPr>
          <w:rFonts w:cstheme="minorHAnsi"/>
          <w:b/>
          <w:bCs/>
        </w:rPr>
        <w:t>Variation</w:t>
      </w:r>
      <w:r w:rsidR="00800091">
        <w:rPr>
          <w:rFonts w:cstheme="minorHAnsi"/>
          <w:b/>
          <w:bCs/>
        </w:rPr>
        <w:t xml:space="preserve"> to commitment</w:t>
      </w:r>
    </w:p>
    <w:p w14:paraId="50C1B48D" w14:textId="77777777" w:rsidR="0024743C" w:rsidRDefault="0024743C" w:rsidP="00836087">
      <w:pPr>
        <w:spacing w:after="0"/>
        <w:rPr>
          <w:rFonts w:cstheme="minorHAnsi"/>
          <w:b/>
          <w:bCs/>
        </w:rPr>
      </w:pPr>
    </w:p>
    <w:p w14:paraId="4E10C631" w14:textId="5D5F318B" w:rsidR="0024743C" w:rsidRDefault="0024743C" w:rsidP="00836087">
      <w:pPr>
        <w:spacing w:after="0"/>
        <w:rPr>
          <w:rFonts w:cstheme="minorHAnsi"/>
        </w:rPr>
      </w:pPr>
      <w:r w:rsidRPr="0024743C">
        <w:rPr>
          <w:rFonts w:cstheme="minorHAnsi"/>
        </w:rPr>
        <w:t>Due to the extensive</w:t>
      </w:r>
      <w:r>
        <w:rPr>
          <w:rFonts w:cstheme="minorHAnsi"/>
        </w:rPr>
        <w:t xml:space="preserve"> focus on preparation, development, and consultation as per above</w:t>
      </w:r>
      <w:r w:rsidR="00656A05">
        <w:rPr>
          <w:rFonts w:cstheme="minorHAnsi"/>
        </w:rPr>
        <w:t>,</w:t>
      </w:r>
      <w:r>
        <w:rPr>
          <w:rFonts w:cstheme="minorHAnsi"/>
        </w:rPr>
        <w:t xml:space="preserve"> the Year 1 loan and volunteer recruitment targets will be incorporated into Year 2</w:t>
      </w:r>
      <w:r w:rsidR="00656A05">
        <w:rPr>
          <w:rFonts w:cstheme="minorHAnsi"/>
        </w:rPr>
        <w:t>-3</w:t>
      </w:r>
      <w:r>
        <w:rPr>
          <w:rFonts w:cstheme="minorHAnsi"/>
        </w:rPr>
        <w:t xml:space="preserve">. See Year 2 Activity Plan. </w:t>
      </w:r>
    </w:p>
    <w:p w14:paraId="5F2738B9" w14:textId="77777777" w:rsidR="00397080" w:rsidRDefault="00C87193" w:rsidP="00397080">
      <w:hyperlink r:id="rId25" w:history="1">
        <w:r w:rsidR="00397080">
          <w:rPr>
            <w:rStyle w:val="Hyperlink"/>
          </w:rPr>
          <w:t>https://www.artscouncil.org.uk/blog/time-to-think</w:t>
        </w:r>
      </w:hyperlink>
      <w:r w:rsidR="00397080">
        <w:t xml:space="preserve"> </w:t>
      </w:r>
    </w:p>
    <w:p w14:paraId="27FC8920" w14:textId="02335BF6" w:rsidR="00397080" w:rsidRDefault="00397080" w:rsidP="00836087">
      <w:pPr>
        <w:spacing w:after="0"/>
        <w:rPr>
          <w:rFonts w:cstheme="minorHAnsi"/>
        </w:rPr>
      </w:pPr>
      <w:r>
        <w:rPr>
          <w:rFonts w:cstheme="minorHAnsi"/>
        </w:rPr>
        <w:t xml:space="preserve"> </w:t>
      </w:r>
    </w:p>
    <w:bookmarkEnd w:id="3"/>
    <w:p w14:paraId="7898889A" w14:textId="3827DA12" w:rsidR="009120DC" w:rsidRDefault="007C36F7" w:rsidP="008C47DE">
      <w:r w:rsidRPr="007C36F7">
        <w:rPr>
          <w:b/>
          <w:bCs/>
        </w:rPr>
        <w:t>Year 2 2024-25</w:t>
      </w:r>
      <w:r w:rsidRPr="007C36F7">
        <w:t xml:space="preserve"> Activity Plan can be found here </w:t>
      </w:r>
      <w:hyperlink r:id="rId26" w:history="1">
        <w:r w:rsidRPr="00B41C81">
          <w:rPr>
            <w:rStyle w:val="Hyperlink"/>
          </w:rPr>
          <w:t>https://www.cultureleicestershire.co.uk/projects/npo/briefings/</w:t>
        </w:r>
      </w:hyperlink>
      <w:r>
        <w:t xml:space="preserve"> </w:t>
      </w:r>
    </w:p>
    <w:p w14:paraId="7FA913EE" w14:textId="77777777" w:rsidR="00F52FB6" w:rsidRDefault="00F52FB6" w:rsidP="008C47DE"/>
    <w:p w14:paraId="58803D9E" w14:textId="77777777" w:rsidR="00F52FB6" w:rsidRDefault="00F52FB6" w:rsidP="00F52FB6">
      <w:pPr>
        <w:rPr>
          <w:b/>
          <w:bCs/>
          <w:color w:val="4472C4" w:themeColor="accent1"/>
          <w:sz w:val="32"/>
          <w:szCs w:val="32"/>
        </w:rPr>
      </w:pPr>
      <w:r w:rsidRPr="00F20167">
        <w:rPr>
          <w:b/>
          <w:bCs/>
          <w:color w:val="4472C4" w:themeColor="accent1"/>
          <w:sz w:val="32"/>
          <w:szCs w:val="32"/>
          <w:highlight w:val="yellow"/>
        </w:rPr>
        <w:t>The investment principal commitments</w:t>
      </w:r>
      <w:r>
        <w:rPr>
          <w:b/>
          <w:bCs/>
          <w:color w:val="4472C4" w:themeColor="accent1"/>
          <w:sz w:val="32"/>
          <w:szCs w:val="32"/>
        </w:rPr>
        <w:t xml:space="preserve"> </w:t>
      </w:r>
      <w:hyperlink r:id="rId27" w:history="1">
        <w:r w:rsidRPr="00780FA3">
          <w:rPr>
            <w:rStyle w:val="Hyperlink"/>
            <w:b/>
            <w:bCs/>
            <w:sz w:val="32"/>
            <w:szCs w:val="32"/>
          </w:rPr>
          <w:t>https://www.artscouncil.org.uk/lets-create/investment-principles</w:t>
        </w:r>
      </w:hyperlink>
      <w:r>
        <w:rPr>
          <w:b/>
          <w:bCs/>
          <w:color w:val="4472C4" w:themeColor="accent1"/>
          <w:sz w:val="32"/>
          <w:szCs w:val="32"/>
        </w:rPr>
        <w:t xml:space="preserve"> </w:t>
      </w:r>
    </w:p>
    <w:p w14:paraId="4AC8C61E" w14:textId="257D8031" w:rsidR="00F52FB6" w:rsidRDefault="00F52FB6" w:rsidP="00F52FB6">
      <w:pPr>
        <w:rPr>
          <w:b/>
          <w:bCs/>
          <w:sz w:val="24"/>
          <w:szCs w:val="24"/>
        </w:rPr>
      </w:pPr>
      <w:r>
        <w:rPr>
          <w:b/>
          <w:bCs/>
          <w:sz w:val="24"/>
          <w:szCs w:val="24"/>
        </w:rPr>
        <w:t xml:space="preserve">Please note Investment Principles are a </w:t>
      </w:r>
      <w:r w:rsidR="0025538B">
        <w:rPr>
          <w:b/>
          <w:bCs/>
          <w:sz w:val="24"/>
          <w:szCs w:val="24"/>
        </w:rPr>
        <w:t>3-year</w:t>
      </w:r>
      <w:r>
        <w:rPr>
          <w:b/>
          <w:bCs/>
          <w:sz w:val="24"/>
          <w:szCs w:val="24"/>
        </w:rPr>
        <w:t xml:space="preserve"> journey and many ambitions are still in progress.</w:t>
      </w:r>
    </w:p>
    <w:p w14:paraId="17FB5565" w14:textId="77777777" w:rsidR="0025538B" w:rsidRPr="00FC50C3" w:rsidRDefault="0025538B" w:rsidP="0025538B">
      <w:pPr>
        <w:rPr>
          <w:b/>
          <w:bCs/>
          <w:color w:val="4472C4" w:themeColor="accent1"/>
          <w:sz w:val="28"/>
          <w:szCs w:val="28"/>
        </w:rPr>
      </w:pPr>
      <w:r w:rsidRPr="00FC50C3">
        <w:rPr>
          <w:b/>
          <w:bCs/>
          <w:color w:val="4472C4" w:themeColor="accent1"/>
          <w:sz w:val="28"/>
          <w:szCs w:val="28"/>
        </w:rPr>
        <w:t>Ambition and Quality</w:t>
      </w:r>
    </w:p>
    <w:p w14:paraId="2007C867" w14:textId="77777777" w:rsidR="0025538B" w:rsidRPr="00FC50C3" w:rsidRDefault="0025538B" w:rsidP="0025538B">
      <w:pPr>
        <w:rPr>
          <w:b/>
          <w:bCs/>
        </w:rPr>
      </w:pPr>
      <w:r w:rsidRPr="00FC50C3">
        <w:rPr>
          <w:b/>
          <w:bCs/>
        </w:rPr>
        <w:t>3-year ambition</w:t>
      </w:r>
    </w:p>
    <w:p w14:paraId="659FE08C" w14:textId="77777777" w:rsidR="0025538B" w:rsidRPr="00FC50C3" w:rsidRDefault="0025538B" w:rsidP="0025538B">
      <w:r w:rsidRPr="00FC50C3">
        <w:lastRenderedPageBreak/>
        <w:t xml:space="preserve">Be a responsive, reflective, dynamic culture service with community co-creation embedded in all we do. Our measure of success will be physical and digital spaces where people engage with our collections, resources and services and shape their future development, </w:t>
      </w:r>
      <w:proofErr w:type="gramStart"/>
      <w:r w:rsidRPr="00FC50C3">
        <w:t>accessibility</w:t>
      </w:r>
      <w:proofErr w:type="gramEnd"/>
      <w:r w:rsidRPr="00FC50C3">
        <w:t xml:space="preserve"> and interpretation. </w:t>
      </w:r>
    </w:p>
    <w:p w14:paraId="41763F7D" w14:textId="77777777" w:rsidR="0025538B" w:rsidRPr="00FC50C3" w:rsidRDefault="0025538B" w:rsidP="0025538B">
      <w:pPr>
        <w:rPr>
          <w:b/>
          <w:bCs/>
        </w:rPr>
      </w:pPr>
      <w:r w:rsidRPr="00FC50C3">
        <w:rPr>
          <w:b/>
          <w:bCs/>
        </w:rPr>
        <w:t>12-month ambition</w:t>
      </w:r>
    </w:p>
    <w:p w14:paraId="706E7613" w14:textId="77777777" w:rsidR="0025538B" w:rsidRPr="00FC50C3" w:rsidRDefault="0025538B" w:rsidP="0025538B">
      <w:r w:rsidRPr="00FC50C3">
        <w:t xml:space="preserve">Full engagement with participants and creative practitioners to develop the four activity strands embedding co-creative practices in our daily work and service development and delivery. Appoint the team, create the </w:t>
      </w:r>
      <w:r>
        <w:t>C</w:t>
      </w:r>
      <w:r w:rsidRPr="00FC50C3">
        <w:t xml:space="preserve">ommunity </w:t>
      </w:r>
      <w:r>
        <w:t>C</w:t>
      </w:r>
      <w:r w:rsidRPr="00FC50C3">
        <w:t>onnectors group, formalise the NPO Delivery Board, launch the Cultural Youth Forum.</w:t>
      </w:r>
    </w:p>
    <w:tbl>
      <w:tblPr>
        <w:tblStyle w:val="TableGrid"/>
        <w:tblW w:w="0" w:type="auto"/>
        <w:tblLayout w:type="fixed"/>
        <w:tblLook w:val="04A0" w:firstRow="1" w:lastRow="0" w:firstColumn="1" w:lastColumn="0" w:noHBand="0" w:noVBand="1"/>
      </w:tblPr>
      <w:tblGrid>
        <w:gridCol w:w="4248"/>
        <w:gridCol w:w="4768"/>
      </w:tblGrid>
      <w:tr w:rsidR="0025538B" w14:paraId="32F43F24" w14:textId="77777777" w:rsidTr="00487E17">
        <w:tc>
          <w:tcPr>
            <w:tcW w:w="4248" w:type="dxa"/>
          </w:tcPr>
          <w:p w14:paraId="58B4A4AC" w14:textId="77777777" w:rsidR="0025538B" w:rsidRPr="006B429A" w:rsidRDefault="0025538B" w:rsidP="00487E17">
            <w:pPr>
              <w:shd w:val="clear" w:color="auto" w:fill="8EAADB" w:themeFill="accent1" w:themeFillTint="99"/>
              <w:rPr>
                <w:b/>
                <w:bCs/>
                <w:color w:val="FFFFFF" w:themeColor="background1"/>
              </w:rPr>
            </w:pPr>
            <w:r w:rsidRPr="006B429A">
              <w:rPr>
                <w:b/>
                <w:bCs/>
                <w:color w:val="FFFFFF" w:themeColor="background1"/>
              </w:rPr>
              <w:t>Skills Development</w:t>
            </w:r>
            <w:r>
              <w:rPr>
                <w:b/>
                <w:bCs/>
                <w:color w:val="FFFFFF" w:themeColor="background1"/>
              </w:rPr>
              <w:t xml:space="preserve"> </w:t>
            </w:r>
          </w:p>
          <w:p w14:paraId="251E385F" w14:textId="77777777" w:rsidR="0025538B" w:rsidRDefault="0025538B" w:rsidP="00487E17"/>
        </w:tc>
        <w:tc>
          <w:tcPr>
            <w:tcW w:w="4768" w:type="dxa"/>
          </w:tcPr>
          <w:p w14:paraId="13655ED8" w14:textId="77777777" w:rsidR="0025538B" w:rsidRDefault="0025538B" w:rsidP="00487E17">
            <w:pPr>
              <w:shd w:val="clear" w:color="auto" w:fill="8EAADB" w:themeFill="accent1" w:themeFillTint="99"/>
            </w:pPr>
            <w:r>
              <w:rPr>
                <w:b/>
                <w:bCs/>
                <w:color w:val="FFFFFF" w:themeColor="background1"/>
              </w:rPr>
              <w:t>Progress</w:t>
            </w:r>
          </w:p>
        </w:tc>
      </w:tr>
      <w:tr w:rsidR="0025538B" w14:paraId="1C1441FD" w14:textId="77777777" w:rsidTr="00487E17">
        <w:tc>
          <w:tcPr>
            <w:tcW w:w="4248" w:type="dxa"/>
          </w:tcPr>
          <w:p w14:paraId="5F27042B" w14:textId="77777777" w:rsidR="0025538B" w:rsidRDefault="0025538B" w:rsidP="00487E17">
            <w:r>
              <w:t>Train staff at their relevant level to confidently engage with co-creation especially with under-presented communities as being at the heart of how we work.</w:t>
            </w:r>
            <w:r>
              <w:tab/>
            </w:r>
          </w:p>
        </w:tc>
        <w:tc>
          <w:tcPr>
            <w:tcW w:w="4768" w:type="dxa"/>
          </w:tcPr>
          <w:p w14:paraId="76D7D962" w14:textId="77777777" w:rsidR="0025538B" w:rsidRDefault="0025538B" w:rsidP="00487E17">
            <w:r w:rsidRPr="008C6E40">
              <w:t xml:space="preserve">4 x service wide </w:t>
            </w:r>
            <w:r>
              <w:t xml:space="preserve">online </w:t>
            </w:r>
            <w:r w:rsidRPr="008C6E40">
              <w:t>briefings held</w:t>
            </w:r>
            <w:r>
              <w:t xml:space="preserve">, recorded, </w:t>
            </w:r>
            <w:proofErr w:type="gramStart"/>
            <w:r>
              <w:t>digitised</w:t>
            </w:r>
            <w:proofErr w:type="gramEnd"/>
            <w:r>
              <w:t xml:space="preserve"> and shared online </w:t>
            </w:r>
            <w:hyperlink r:id="rId28" w:history="1">
              <w:r w:rsidRPr="00822F80">
                <w:rPr>
                  <w:rStyle w:val="Hyperlink"/>
                </w:rPr>
                <w:t>https://www.cultureleicestershire.co.uk/projects/npo/briefings/</w:t>
              </w:r>
            </w:hyperlink>
            <w:r>
              <w:t xml:space="preserve"> </w:t>
            </w:r>
          </w:p>
          <w:p w14:paraId="51BB76CB" w14:textId="77777777" w:rsidR="0025538B" w:rsidRDefault="0025538B" w:rsidP="00487E17"/>
          <w:p w14:paraId="1FC91CB2" w14:textId="77777777" w:rsidR="0025538B" w:rsidRDefault="0025538B" w:rsidP="00487E17">
            <w:r>
              <w:t xml:space="preserve">Activity </w:t>
            </w:r>
            <w:r w:rsidRPr="008C6E40">
              <w:t>models</w:t>
            </w:r>
            <w:r>
              <w:t xml:space="preserve"> and case studies</w:t>
            </w:r>
            <w:r w:rsidRPr="008C6E40">
              <w:t xml:space="preserve"> are regularly captured and shared via </w:t>
            </w:r>
            <w:r>
              <w:t xml:space="preserve">online </w:t>
            </w:r>
            <w:r w:rsidRPr="008C6E40">
              <w:t>space</w:t>
            </w:r>
            <w:r>
              <w:t xml:space="preserve"> for all staff to access. Content includes </w:t>
            </w:r>
            <w:r w:rsidRPr="008C6E40">
              <w:t>case studies, blogs, film, presentations.</w:t>
            </w:r>
            <w:r>
              <w:t xml:space="preserve"> </w:t>
            </w:r>
            <w:hyperlink r:id="rId29" w:history="1">
              <w:r w:rsidRPr="00822F80">
                <w:rPr>
                  <w:rStyle w:val="Hyperlink"/>
                </w:rPr>
                <w:t>https://www.cultureleicestershire.co.uk/projects/npo/</w:t>
              </w:r>
            </w:hyperlink>
            <w:r>
              <w:t xml:space="preserve"> </w:t>
            </w:r>
          </w:p>
          <w:p w14:paraId="015E8F11" w14:textId="77777777" w:rsidR="0025538B" w:rsidRDefault="0025538B" w:rsidP="00487E17"/>
          <w:p w14:paraId="23A32DB5" w14:textId="77777777" w:rsidR="0025538B" w:rsidRDefault="0025538B" w:rsidP="00487E17">
            <w:r>
              <w:t>Relevant staff involved in project working groups to facilitate deeper understanding of co-creation.</w:t>
            </w:r>
          </w:p>
          <w:p w14:paraId="461D4AE0" w14:textId="77777777" w:rsidR="0025538B" w:rsidRDefault="0025538B" w:rsidP="00487E17"/>
          <w:p w14:paraId="6CCE5BB6" w14:textId="77777777" w:rsidR="0025538B" w:rsidRDefault="0025538B" w:rsidP="00487E17">
            <w:r>
              <w:t>Co-creation L&amp;D planned for year 2</w:t>
            </w:r>
          </w:p>
          <w:p w14:paraId="43A13FAA" w14:textId="77777777" w:rsidR="0025538B" w:rsidRDefault="0025538B" w:rsidP="00487E17"/>
        </w:tc>
      </w:tr>
      <w:tr w:rsidR="0025538B" w14:paraId="6633C035" w14:textId="77777777" w:rsidTr="00487E17">
        <w:tc>
          <w:tcPr>
            <w:tcW w:w="4248" w:type="dxa"/>
          </w:tcPr>
          <w:p w14:paraId="50344998" w14:textId="77777777" w:rsidR="0025538B" w:rsidRDefault="0025538B" w:rsidP="00487E17">
            <w:r>
              <w:t>Connect our corporate leadership with our NPO board and community connectors group through sharing events, digital and in-person engagement to explore the beneficial impact of culture</w:t>
            </w:r>
            <w:r>
              <w:tab/>
            </w:r>
          </w:p>
        </w:tc>
        <w:tc>
          <w:tcPr>
            <w:tcW w:w="4768" w:type="dxa"/>
          </w:tcPr>
          <w:p w14:paraId="00F83F63" w14:textId="77777777" w:rsidR="0025538B" w:rsidRDefault="0025538B" w:rsidP="00487E17">
            <w:r w:rsidRPr="002F0373">
              <w:t xml:space="preserve">New governance structure agreed and in place. </w:t>
            </w:r>
            <w:hyperlink r:id="rId30" w:history="1">
              <w:r w:rsidRPr="00B41C81">
                <w:rPr>
                  <w:rStyle w:val="Hyperlink"/>
                </w:rPr>
                <w:t>https://www.cultureleicestershire.co.uk/projects/npo/governance/</w:t>
              </w:r>
            </w:hyperlink>
            <w:r>
              <w:t xml:space="preserve"> </w:t>
            </w:r>
          </w:p>
          <w:p w14:paraId="4EA47369" w14:textId="77777777" w:rsidR="0025538B" w:rsidRDefault="0025538B" w:rsidP="00487E17"/>
          <w:p w14:paraId="15EC50B3" w14:textId="77777777" w:rsidR="0025538B" w:rsidRDefault="0025538B" w:rsidP="00487E17">
            <w:r>
              <w:t>5 Focus groups and 1-2-1 interviews facilitated by Nott Uni with 80 participants to explore cultural strategy.</w:t>
            </w:r>
          </w:p>
          <w:p w14:paraId="25E0A1E5" w14:textId="77777777" w:rsidR="0025538B" w:rsidRDefault="0025538B" w:rsidP="00487E17"/>
          <w:p w14:paraId="35AF90E1" w14:textId="77777777" w:rsidR="0025538B" w:rsidRDefault="0025538B" w:rsidP="00487E17">
            <w:r w:rsidRPr="002F0373">
              <w:t>Visioning A Creative and Cultural Cou</w:t>
            </w:r>
            <w:r>
              <w:t>nty (VCCC)</w:t>
            </w:r>
            <w:r w:rsidRPr="002F0373">
              <w:t xml:space="preserve"> project day </w:t>
            </w:r>
            <w:r>
              <w:t xml:space="preserve">held 11 July to explore approach for strategy. Attended by over </w:t>
            </w:r>
            <w:r w:rsidRPr="002F0373">
              <w:t xml:space="preserve">70 participants. </w:t>
            </w:r>
            <w:r>
              <w:t>(Cultural Delivery staff, CP’s Volunteers, strategic leaders)</w:t>
            </w:r>
          </w:p>
          <w:p w14:paraId="2B55D48B" w14:textId="77777777" w:rsidR="0025538B" w:rsidRDefault="00C87193" w:rsidP="00487E17">
            <w:hyperlink r:id="rId31" w:history="1">
              <w:r w:rsidR="0025538B" w:rsidRPr="00B41C81">
                <w:rPr>
                  <w:rStyle w:val="Hyperlink"/>
                </w:rPr>
                <w:t>https://www.cultureleicestershire.co.uk/projects/visioning-a-cultural-and-creative-county-summer-project-day/</w:t>
              </w:r>
            </w:hyperlink>
            <w:r w:rsidR="0025538B">
              <w:t xml:space="preserve"> </w:t>
            </w:r>
          </w:p>
          <w:p w14:paraId="16C792F1" w14:textId="77777777" w:rsidR="0025538B" w:rsidRDefault="0025538B" w:rsidP="00487E17"/>
          <w:p w14:paraId="015CF51B" w14:textId="77777777" w:rsidR="0025538B" w:rsidRDefault="0025538B" w:rsidP="00487E17"/>
        </w:tc>
      </w:tr>
      <w:tr w:rsidR="0025538B" w14:paraId="42F41D14" w14:textId="77777777" w:rsidTr="00487E17">
        <w:tc>
          <w:tcPr>
            <w:tcW w:w="4248" w:type="dxa"/>
          </w:tcPr>
          <w:p w14:paraId="6A61A252" w14:textId="77777777" w:rsidR="0025538B" w:rsidRDefault="0025538B" w:rsidP="00487E17">
            <w:r>
              <w:t xml:space="preserve">Empower our Community Connectors to voice their expectations of us as a lead in culture and provide reciprocal benefits for </w:t>
            </w:r>
            <w:r>
              <w:lastRenderedPageBreak/>
              <w:t>engaging with the programme to meet their own needs and ambitions</w:t>
            </w:r>
            <w:r>
              <w:tab/>
            </w:r>
          </w:p>
        </w:tc>
        <w:tc>
          <w:tcPr>
            <w:tcW w:w="4768" w:type="dxa"/>
          </w:tcPr>
          <w:p w14:paraId="3E9D0CC4" w14:textId="77777777" w:rsidR="0025538B" w:rsidRDefault="0025538B" w:rsidP="00487E17">
            <w:r w:rsidRPr="002F0373">
              <w:lastRenderedPageBreak/>
              <w:t xml:space="preserve">Community Connectors Panel model </w:t>
            </w:r>
            <w:r>
              <w:t>developed and launched</w:t>
            </w:r>
            <w:r w:rsidRPr="002F0373">
              <w:t>.</w:t>
            </w:r>
          </w:p>
          <w:p w14:paraId="29FF810A" w14:textId="77777777" w:rsidR="0025538B" w:rsidRDefault="0025538B" w:rsidP="00487E17"/>
          <w:p w14:paraId="4A061B33" w14:textId="77777777" w:rsidR="0025538B" w:rsidRDefault="0025538B" w:rsidP="00487E17">
            <w:r>
              <w:lastRenderedPageBreak/>
              <w:t xml:space="preserve">Group co-created their own role description. </w:t>
            </w:r>
          </w:p>
          <w:p w14:paraId="674E40B4" w14:textId="77777777" w:rsidR="0025538B" w:rsidRDefault="0025538B" w:rsidP="00487E17"/>
          <w:p w14:paraId="401516AD" w14:textId="77777777" w:rsidR="0025538B" w:rsidRDefault="0025538B" w:rsidP="00487E17">
            <w:r w:rsidRPr="002F0373">
              <w:t xml:space="preserve">Community </w:t>
            </w:r>
            <w:r>
              <w:t>C</w:t>
            </w:r>
            <w:r w:rsidRPr="002F0373">
              <w:t>onnectors now represented at Board</w:t>
            </w:r>
            <w:r>
              <w:t>.</w:t>
            </w:r>
          </w:p>
          <w:p w14:paraId="0413CA29" w14:textId="77777777" w:rsidR="0025538B" w:rsidRDefault="0025538B" w:rsidP="00487E17"/>
          <w:p w14:paraId="063F3C2C" w14:textId="77777777" w:rsidR="0025538B" w:rsidRDefault="0025538B" w:rsidP="00487E17">
            <w:r w:rsidRPr="002F0373">
              <w:t xml:space="preserve">Data strategy brief developed to include method for </w:t>
            </w:r>
            <w:r>
              <w:t>C</w:t>
            </w:r>
            <w:r w:rsidRPr="002F0373">
              <w:t xml:space="preserve">ommunity </w:t>
            </w:r>
            <w:r>
              <w:t>C</w:t>
            </w:r>
            <w:r w:rsidRPr="002F0373">
              <w:t>onnectors to influence decisions</w:t>
            </w:r>
            <w:r>
              <w:t xml:space="preserve">. </w:t>
            </w:r>
          </w:p>
        </w:tc>
      </w:tr>
      <w:tr w:rsidR="0025538B" w14:paraId="38B9EF3B" w14:textId="77777777" w:rsidTr="00487E17">
        <w:tc>
          <w:tcPr>
            <w:tcW w:w="4248" w:type="dxa"/>
          </w:tcPr>
          <w:p w14:paraId="2A0C71D7" w14:textId="77777777" w:rsidR="0025538B" w:rsidRPr="006B429A" w:rsidRDefault="0025538B" w:rsidP="00487E17">
            <w:pPr>
              <w:shd w:val="clear" w:color="auto" w:fill="8EAADB" w:themeFill="accent1" w:themeFillTint="99"/>
              <w:rPr>
                <w:b/>
                <w:bCs/>
                <w:color w:val="FFFFFF" w:themeColor="background1"/>
              </w:rPr>
            </w:pPr>
            <w:r w:rsidRPr="006B429A">
              <w:rPr>
                <w:b/>
                <w:bCs/>
                <w:color w:val="FFFFFF" w:themeColor="background1"/>
              </w:rPr>
              <w:lastRenderedPageBreak/>
              <w:t>People and Representation</w:t>
            </w:r>
          </w:p>
          <w:p w14:paraId="3A781C53" w14:textId="77777777" w:rsidR="0025538B" w:rsidRDefault="0025538B" w:rsidP="00487E17"/>
        </w:tc>
        <w:tc>
          <w:tcPr>
            <w:tcW w:w="4768" w:type="dxa"/>
          </w:tcPr>
          <w:p w14:paraId="2CE3601D" w14:textId="77777777" w:rsidR="0025538B" w:rsidRPr="006B429A" w:rsidRDefault="0025538B" w:rsidP="00487E17">
            <w:pPr>
              <w:shd w:val="clear" w:color="auto" w:fill="8EAADB" w:themeFill="accent1" w:themeFillTint="99"/>
              <w:rPr>
                <w:b/>
                <w:bCs/>
                <w:color w:val="FFFFFF" w:themeColor="background1"/>
              </w:rPr>
            </w:pPr>
            <w:r>
              <w:rPr>
                <w:b/>
                <w:bCs/>
                <w:color w:val="FFFFFF" w:themeColor="background1"/>
              </w:rPr>
              <w:t>Progress</w:t>
            </w:r>
          </w:p>
          <w:p w14:paraId="29EB08B6" w14:textId="77777777" w:rsidR="0025538B" w:rsidRDefault="0025538B" w:rsidP="00487E17"/>
        </w:tc>
      </w:tr>
      <w:tr w:rsidR="0025538B" w14:paraId="789F1A6B" w14:textId="77777777" w:rsidTr="00487E17">
        <w:tc>
          <w:tcPr>
            <w:tcW w:w="4248" w:type="dxa"/>
          </w:tcPr>
          <w:p w14:paraId="501B7E5A" w14:textId="77777777" w:rsidR="0025538B" w:rsidRDefault="0025538B" w:rsidP="00487E17">
            <w:r>
              <w:t>An LCC oversight team including representatives from the services of Finance, Legal, Communities, Communications and Policy and Chief Execs</w:t>
            </w:r>
            <w:r>
              <w:tab/>
            </w:r>
          </w:p>
        </w:tc>
        <w:tc>
          <w:tcPr>
            <w:tcW w:w="4768" w:type="dxa"/>
          </w:tcPr>
          <w:p w14:paraId="49CB2D51" w14:textId="77777777" w:rsidR="0025538B" w:rsidRDefault="0025538B" w:rsidP="00487E17">
            <w:r w:rsidRPr="002F0373">
              <w:t xml:space="preserve">Team established </w:t>
            </w:r>
            <w:r>
              <w:t xml:space="preserve">and </w:t>
            </w:r>
            <w:proofErr w:type="gramStart"/>
            <w:r>
              <w:t>meet</w:t>
            </w:r>
            <w:proofErr w:type="gramEnd"/>
            <w:r>
              <w:t xml:space="preserve"> quarterly.</w:t>
            </w:r>
          </w:p>
          <w:p w14:paraId="1296687A" w14:textId="77777777" w:rsidR="0025538B" w:rsidRDefault="0025538B" w:rsidP="00487E17"/>
          <w:p w14:paraId="2F32C0F3" w14:textId="77777777" w:rsidR="0025538B" w:rsidRDefault="0025538B" w:rsidP="00487E17">
            <w:r w:rsidRPr="002F0373">
              <w:t xml:space="preserve">Meetings align with Board meetings. Terms </w:t>
            </w:r>
            <w:r>
              <w:t>O</w:t>
            </w:r>
            <w:r w:rsidRPr="002F0373">
              <w:t xml:space="preserve">f </w:t>
            </w:r>
            <w:r>
              <w:t>R</w:t>
            </w:r>
            <w:r w:rsidRPr="002F0373">
              <w:t>eference written and agreed.</w:t>
            </w:r>
          </w:p>
          <w:p w14:paraId="4920FFB2" w14:textId="77777777" w:rsidR="0025538B" w:rsidRDefault="0025538B" w:rsidP="00487E17"/>
          <w:p w14:paraId="11FE2C34" w14:textId="77777777" w:rsidR="0025538B" w:rsidRDefault="0025538B" w:rsidP="00487E17">
            <w:r w:rsidRPr="002F0373">
              <w:t xml:space="preserve">Oversight </w:t>
            </w:r>
            <w:r>
              <w:t>T</w:t>
            </w:r>
            <w:r w:rsidRPr="002F0373">
              <w:t xml:space="preserve">eam and relevant working groups </w:t>
            </w:r>
            <w:r>
              <w:t xml:space="preserve">held an </w:t>
            </w:r>
            <w:proofErr w:type="gramStart"/>
            <w:r w:rsidRPr="002F0373">
              <w:t xml:space="preserve">engagement </w:t>
            </w:r>
            <w:r>
              <w:t>sessions</w:t>
            </w:r>
            <w:proofErr w:type="gramEnd"/>
            <w:r w:rsidRPr="002F0373">
              <w:t xml:space="preserve"> to ensure IP's </w:t>
            </w:r>
            <w:r>
              <w:t>can be</w:t>
            </w:r>
            <w:r w:rsidRPr="002F0373">
              <w:t xml:space="preserve"> embedded </w:t>
            </w:r>
            <w:r>
              <w:t xml:space="preserve">across </w:t>
            </w:r>
            <w:r w:rsidRPr="002F0373">
              <w:t>appropriate service areas and maximum potential is realised.</w:t>
            </w:r>
            <w:r>
              <w:t xml:space="preserve"> Process has informed IP’s for Y2</w:t>
            </w:r>
          </w:p>
          <w:p w14:paraId="5EF286E1" w14:textId="77777777" w:rsidR="0025538B" w:rsidRDefault="0025538B" w:rsidP="00487E17"/>
          <w:p w14:paraId="192D443A" w14:textId="77777777" w:rsidR="0025538B" w:rsidRDefault="0025538B" w:rsidP="00487E17">
            <w:r>
              <w:t>Evaluation of Oversight functions and impact planned for May 2024</w:t>
            </w:r>
          </w:p>
        </w:tc>
      </w:tr>
      <w:tr w:rsidR="0025538B" w14:paraId="5FA28592" w14:textId="77777777" w:rsidTr="00487E17">
        <w:tc>
          <w:tcPr>
            <w:tcW w:w="4248" w:type="dxa"/>
          </w:tcPr>
          <w:p w14:paraId="0AC5614D" w14:textId="77777777" w:rsidR="0025538B" w:rsidRDefault="0025538B" w:rsidP="00487E17">
            <w:r>
              <w:t>NPO Project Board of LCC officers, Community Connectors, Participants, Creative Practitioners, Community Heritage/Community Managed Libraries and The Youth Forum to guide the programme and ensure project focus.</w:t>
            </w:r>
          </w:p>
        </w:tc>
        <w:tc>
          <w:tcPr>
            <w:tcW w:w="4768" w:type="dxa"/>
          </w:tcPr>
          <w:p w14:paraId="51328623" w14:textId="77777777" w:rsidR="0025538B" w:rsidRDefault="0025538B" w:rsidP="00487E17">
            <w:r w:rsidRPr="002F0373">
              <w:t xml:space="preserve">NPO board established. </w:t>
            </w:r>
          </w:p>
          <w:p w14:paraId="1A50CB47" w14:textId="77777777" w:rsidR="0025538B" w:rsidRDefault="0025538B" w:rsidP="00487E17"/>
          <w:p w14:paraId="28931F1D" w14:textId="77777777" w:rsidR="0025538B" w:rsidRDefault="0025538B" w:rsidP="00487E17">
            <w:r w:rsidRPr="002F0373">
              <w:t>New representation as the programme matures.</w:t>
            </w:r>
          </w:p>
          <w:p w14:paraId="2F1D577B" w14:textId="77777777" w:rsidR="0025538B" w:rsidRDefault="0025538B" w:rsidP="00487E17"/>
          <w:p w14:paraId="13B1C927" w14:textId="77777777" w:rsidR="0025538B" w:rsidRDefault="00C87193" w:rsidP="00487E17">
            <w:hyperlink r:id="rId32" w:history="1">
              <w:r w:rsidR="0025538B" w:rsidRPr="00857244">
                <w:rPr>
                  <w:rStyle w:val="Hyperlink"/>
                </w:rPr>
                <w:t>https://www.cultureleicestershire.co.uk/projects/npo/governance/</w:t>
              </w:r>
            </w:hyperlink>
          </w:p>
          <w:p w14:paraId="267E8AE0" w14:textId="77777777" w:rsidR="0025538B" w:rsidRDefault="0025538B" w:rsidP="00487E17"/>
        </w:tc>
      </w:tr>
      <w:tr w:rsidR="0025538B" w14:paraId="5A9A0111" w14:textId="77777777" w:rsidTr="00487E17">
        <w:tc>
          <w:tcPr>
            <w:tcW w:w="4248" w:type="dxa"/>
          </w:tcPr>
          <w:p w14:paraId="78EB15D7" w14:textId="77777777" w:rsidR="0025538B" w:rsidRDefault="0025538B" w:rsidP="00487E17">
            <w:r>
              <w:t xml:space="preserve">Community Connectors Group - a group of community representatives to support, guide, </w:t>
            </w:r>
            <w:proofErr w:type="gramStart"/>
            <w:r>
              <w:t>advocate</w:t>
            </w:r>
            <w:proofErr w:type="gramEnd"/>
            <w:r>
              <w:t xml:space="preserve"> and benefit from our activities</w:t>
            </w:r>
            <w:r>
              <w:tab/>
            </w:r>
          </w:p>
        </w:tc>
        <w:tc>
          <w:tcPr>
            <w:tcW w:w="4768" w:type="dxa"/>
          </w:tcPr>
          <w:p w14:paraId="6DB1D735" w14:textId="77777777" w:rsidR="0025538B" w:rsidRDefault="0025538B" w:rsidP="00487E17">
            <w:r w:rsidRPr="002F0373">
              <w:t>As the Cultural Youth Forum develops the youth voice is represented</w:t>
            </w:r>
          </w:p>
        </w:tc>
      </w:tr>
      <w:tr w:rsidR="0025538B" w14:paraId="17DA7B1A" w14:textId="77777777" w:rsidTr="00487E17">
        <w:tc>
          <w:tcPr>
            <w:tcW w:w="4248" w:type="dxa"/>
          </w:tcPr>
          <w:p w14:paraId="6127C9E8" w14:textId="77777777" w:rsidR="0025538B" w:rsidRPr="006B429A" w:rsidRDefault="0025538B" w:rsidP="00487E17">
            <w:pPr>
              <w:shd w:val="clear" w:color="auto" w:fill="8EAADB" w:themeFill="accent1" w:themeFillTint="99"/>
              <w:rPr>
                <w:b/>
                <w:bCs/>
                <w:color w:val="FFFFFF" w:themeColor="background1"/>
              </w:rPr>
            </w:pPr>
            <w:r w:rsidRPr="006B429A">
              <w:rPr>
                <w:b/>
                <w:bCs/>
                <w:color w:val="FFFFFF" w:themeColor="background1"/>
              </w:rPr>
              <w:t>Planning</w:t>
            </w:r>
          </w:p>
          <w:p w14:paraId="4E79B63A" w14:textId="77777777" w:rsidR="0025538B" w:rsidRDefault="0025538B" w:rsidP="00487E17"/>
        </w:tc>
        <w:tc>
          <w:tcPr>
            <w:tcW w:w="4768" w:type="dxa"/>
          </w:tcPr>
          <w:p w14:paraId="2E50ACF5" w14:textId="77777777" w:rsidR="0025538B" w:rsidRDefault="0025538B" w:rsidP="00487E17">
            <w:r>
              <w:t>Leicestershire County Council Museums Access Policy 2021-25</w:t>
            </w:r>
          </w:p>
          <w:p w14:paraId="6807FD55" w14:textId="77777777" w:rsidR="0025538B" w:rsidRDefault="0025538B" w:rsidP="00487E17"/>
          <w:p w14:paraId="158E86EA" w14:textId="77777777" w:rsidR="0025538B" w:rsidRDefault="0025538B" w:rsidP="00487E17">
            <w:r>
              <w:t>Leicestershire County Council Equality Strategy and Action Plan 2020-24</w:t>
            </w:r>
          </w:p>
        </w:tc>
      </w:tr>
      <w:tr w:rsidR="0025538B" w14:paraId="30E3100B" w14:textId="77777777" w:rsidTr="00487E17">
        <w:tc>
          <w:tcPr>
            <w:tcW w:w="4248" w:type="dxa"/>
          </w:tcPr>
          <w:p w14:paraId="33B161D9" w14:textId="77777777" w:rsidR="0025538B" w:rsidRPr="006B429A" w:rsidRDefault="0025538B" w:rsidP="00487E17">
            <w:pPr>
              <w:shd w:val="clear" w:color="auto" w:fill="8EAADB" w:themeFill="accent1" w:themeFillTint="99"/>
              <w:rPr>
                <w:b/>
                <w:bCs/>
                <w:color w:val="FFFFFF" w:themeColor="background1"/>
              </w:rPr>
            </w:pPr>
            <w:r w:rsidRPr="006B429A">
              <w:rPr>
                <w:b/>
                <w:bCs/>
                <w:color w:val="FFFFFF" w:themeColor="background1"/>
              </w:rPr>
              <w:t>Tools and Monitoring</w:t>
            </w:r>
          </w:p>
          <w:p w14:paraId="37038DA9" w14:textId="77777777" w:rsidR="0025538B" w:rsidRDefault="0025538B" w:rsidP="00487E17"/>
        </w:tc>
        <w:tc>
          <w:tcPr>
            <w:tcW w:w="4768" w:type="dxa"/>
          </w:tcPr>
          <w:p w14:paraId="1E5E5F58" w14:textId="77777777" w:rsidR="0025538B" w:rsidRPr="006B429A" w:rsidRDefault="0025538B" w:rsidP="00487E17">
            <w:pPr>
              <w:shd w:val="clear" w:color="auto" w:fill="8EAADB" w:themeFill="accent1" w:themeFillTint="99"/>
              <w:rPr>
                <w:b/>
                <w:bCs/>
                <w:color w:val="FFFFFF" w:themeColor="background1"/>
              </w:rPr>
            </w:pPr>
            <w:r>
              <w:rPr>
                <w:b/>
                <w:bCs/>
                <w:color w:val="FFFFFF" w:themeColor="background1"/>
              </w:rPr>
              <w:t>Progress</w:t>
            </w:r>
          </w:p>
          <w:p w14:paraId="257C695E" w14:textId="77777777" w:rsidR="0025538B" w:rsidRDefault="0025538B" w:rsidP="00487E17"/>
        </w:tc>
      </w:tr>
      <w:tr w:rsidR="0025538B" w14:paraId="01DC9F2A" w14:textId="77777777" w:rsidTr="00487E17">
        <w:tc>
          <w:tcPr>
            <w:tcW w:w="4248" w:type="dxa"/>
          </w:tcPr>
          <w:p w14:paraId="11EB481F" w14:textId="77777777" w:rsidR="0025538B" w:rsidRDefault="0025538B" w:rsidP="00487E17">
            <w:r>
              <w:t>Embed the co-curation variable into the participant impact surveys</w:t>
            </w:r>
          </w:p>
        </w:tc>
        <w:tc>
          <w:tcPr>
            <w:tcW w:w="4768" w:type="dxa"/>
          </w:tcPr>
          <w:p w14:paraId="0A3A83BD" w14:textId="77777777" w:rsidR="0025538B" w:rsidRDefault="0025538B" w:rsidP="00487E17">
            <w:r w:rsidRPr="002F0373">
              <w:t>New variable added for all activity from July 23</w:t>
            </w:r>
          </w:p>
        </w:tc>
      </w:tr>
      <w:tr w:rsidR="0025538B" w14:paraId="1E394C21" w14:textId="77777777" w:rsidTr="00487E17">
        <w:tc>
          <w:tcPr>
            <w:tcW w:w="4248" w:type="dxa"/>
          </w:tcPr>
          <w:p w14:paraId="07D2B5E6" w14:textId="77777777" w:rsidR="0025538B" w:rsidRDefault="0025538B" w:rsidP="00487E17">
            <w:r>
              <w:t>Develop a co-creation confidence measure and toolkit for all staff in C&amp;W and relevant volunteers which will be measured in APR's</w:t>
            </w:r>
          </w:p>
        </w:tc>
        <w:tc>
          <w:tcPr>
            <w:tcW w:w="4768" w:type="dxa"/>
          </w:tcPr>
          <w:p w14:paraId="3998EF68" w14:textId="77777777" w:rsidR="0025538B" w:rsidRDefault="0025538B" w:rsidP="00487E17">
            <w:r w:rsidRPr="002F0373">
              <w:t xml:space="preserve">Oversight </w:t>
            </w:r>
            <w:r>
              <w:t>Group</w:t>
            </w:r>
            <w:r w:rsidRPr="002F0373">
              <w:t xml:space="preserve"> </w:t>
            </w:r>
            <w:r>
              <w:t>reviewing best approach for this</w:t>
            </w:r>
          </w:p>
          <w:p w14:paraId="3B2531C1" w14:textId="77777777" w:rsidR="0025538B" w:rsidRDefault="0025538B" w:rsidP="00487E17"/>
          <w:p w14:paraId="1CF28086" w14:textId="77777777" w:rsidR="0025538B" w:rsidRDefault="0025538B" w:rsidP="00487E17">
            <w:r w:rsidRPr="002F0373">
              <w:t>Alternative, varied and tailored options for co-curation understanding and awareness being developed bespoke to teams and roles (E.g., online training</w:t>
            </w:r>
            <w:r>
              <w:t>, films etc</w:t>
            </w:r>
            <w:r w:rsidRPr="002F0373">
              <w:t>)</w:t>
            </w:r>
          </w:p>
        </w:tc>
      </w:tr>
      <w:tr w:rsidR="0025538B" w14:paraId="116CE5EA" w14:textId="77777777" w:rsidTr="00487E17">
        <w:tc>
          <w:tcPr>
            <w:tcW w:w="4248" w:type="dxa"/>
          </w:tcPr>
          <w:p w14:paraId="172A515A" w14:textId="77777777" w:rsidR="0025538B" w:rsidRDefault="0025538B" w:rsidP="00487E17">
            <w:r>
              <w:t xml:space="preserve">Programme reported, </w:t>
            </w:r>
            <w:proofErr w:type="gramStart"/>
            <w:r>
              <w:t>directed</w:t>
            </w:r>
            <w:proofErr w:type="gramEnd"/>
            <w:r>
              <w:t xml:space="preserve"> and developed on a quarterly basis by NPO </w:t>
            </w:r>
            <w:r>
              <w:lastRenderedPageBreak/>
              <w:t xml:space="preserve">Delivery Board. Outputs, </w:t>
            </w:r>
            <w:proofErr w:type="gramStart"/>
            <w:r>
              <w:t>achievements</w:t>
            </w:r>
            <w:proofErr w:type="gramEnd"/>
            <w:r>
              <w:t xml:space="preserve"> and financials monitored by LCC oversight board.</w:t>
            </w:r>
          </w:p>
        </w:tc>
        <w:tc>
          <w:tcPr>
            <w:tcW w:w="4768" w:type="dxa"/>
          </w:tcPr>
          <w:p w14:paraId="4D7FA87C" w14:textId="77777777" w:rsidR="0025538B" w:rsidRDefault="0025538B" w:rsidP="00487E17">
            <w:r w:rsidRPr="002F0373">
              <w:lastRenderedPageBreak/>
              <w:t>Achieved as above</w:t>
            </w:r>
          </w:p>
          <w:p w14:paraId="356F7F21" w14:textId="77777777" w:rsidR="0025538B" w:rsidRDefault="0025538B" w:rsidP="00487E17"/>
        </w:tc>
      </w:tr>
    </w:tbl>
    <w:p w14:paraId="19BCFC14" w14:textId="77777777" w:rsidR="0025538B" w:rsidRDefault="0025538B" w:rsidP="0025538B"/>
    <w:p w14:paraId="021F5C58" w14:textId="77777777" w:rsidR="0025538B" w:rsidRPr="00FC50C3" w:rsidRDefault="0025538B" w:rsidP="0025538B">
      <w:pPr>
        <w:rPr>
          <w:b/>
          <w:bCs/>
          <w:color w:val="4472C4" w:themeColor="accent1"/>
          <w:sz w:val="28"/>
          <w:szCs w:val="28"/>
        </w:rPr>
      </w:pPr>
      <w:r w:rsidRPr="00FC50C3">
        <w:rPr>
          <w:b/>
          <w:bCs/>
          <w:color w:val="4472C4" w:themeColor="accent1"/>
          <w:sz w:val="28"/>
          <w:szCs w:val="28"/>
        </w:rPr>
        <w:t>Environmental Responsibility</w:t>
      </w:r>
    </w:p>
    <w:p w14:paraId="08263D9E" w14:textId="77777777" w:rsidR="0025538B" w:rsidRPr="00FC50C3" w:rsidRDefault="0025538B" w:rsidP="0025538B">
      <w:pPr>
        <w:rPr>
          <w:b/>
          <w:bCs/>
        </w:rPr>
      </w:pPr>
      <w:r w:rsidRPr="00FC50C3">
        <w:rPr>
          <w:b/>
          <w:bCs/>
        </w:rPr>
        <w:t>3-year ambition</w:t>
      </w:r>
    </w:p>
    <w:p w14:paraId="3E1678DE" w14:textId="77777777" w:rsidR="0025538B" w:rsidRPr="00FC50C3" w:rsidRDefault="0025538B" w:rsidP="0025538B">
      <w:r w:rsidRPr="00FC50C3">
        <w:t xml:space="preserve">The Council has declared a Climate Emergency and its intention to be a net zero council by 2030. We will embed the Environment and the Net Zero Strategies and Plans in our operating model and ensure that staff, Creative Practitioners, </w:t>
      </w:r>
      <w:proofErr w:type="gramStart"/>
      <w:r w:rsidRPr="00FC50C3">
        <w:t>participants</w:t>
      </w:r>
      <w:proofErr w:type="gramEnd"/>
      <w:r w:rsidRPr="00FC50C3">
        <w:t xml:space="preserve"> and volunteers are enabled to make their contribution</w:t>
      </w:r>
    </w:p>
    <w:p w14:paraId="7F27BC65" w14:textId="77777777" w:rsidR="0025538B" w:rsidRPr="00FC50C3" w:rsidRDefault="0025538B" w:rsidP="0025538B">
      <w:pPr>
        <w:rPr>
          <w:b/>
          <w:bCs/>
        </w:rPr>
      </w:pPr>
      <w:r w:rsidRPr="00FC50C3">
        <w:rPr>
          <w:b/>
          <w:bCs/>
        </w:rPr>
        <w:t>12-month ambition</w:t>
      </w:r>
    </w:p>
    <w:p w14:paraId="327364DB" w14:textId="77777777" w:rsidR="0025538B" w:rsidRDefault="0025538B" w:rsidP="0025538B">
      <w:r w:rsidRPr="00FC50C3">
        <w:t xml:space="preserve">Work with our Environment and Sustainable Transport teams to create appropriate 'Green Toolkits' for staff, volunteers, </w:t>
      </w:r>
      <w:proofErr w:type="gramStart"/>
      <w:r w:rsidRPr="00FC50C3">
        <w:t>participants</w:t>
      </w:r>
      <w:proofErr w:type="gramEnd"/>
      <w:r w:rsidRPr="00FC50C3">
        <w:t xml:space="preserve"> and creative practitioners and establish corporate Go Green Champions in each Activity area.</w:t>
      </w:r>
    </w:p>
    <w:tbl>
      <w:tblPr>
        <w:tblStyle w:val="TableGrid"/>
        <w:tblW w:w="0" w:type="auto"/>
        <w:tblLayout w:type="fixed"/>
        <w:tblLook w:val="04A0" w:firstRow="1" w:lastRow="0" w:firstColumn="1" w:lastColumn="0" w:noHBand="0" w:noVBand="1"/>
      </w:tblPr>
      <w:tblGrid>
        <w:gridCol w:w="4106"/>
        <w:gridCol w:w="4910"/>
      </w:tblGrid>
      <w:tr w:rsidR="0025538B" w14:paraId="146B8F6A" w14:textId="77777777" w:rsidTr="00487E17">
        <w:tc>
          <w:tcPr>
            <w:tcW w:w="4106" w:type="dxa"/>
          </w:tcPr>
          <w:p w14:paraId="0FF0EA45" w14:textId="77777777" w:rsidR="0025538B" w:rsidRPr="006B429A" w:rsidRDefault="0025538B" w:rsidP="00487E17">
            <w:pPr>
              <w:shd w:val="clear" w:color="auto" w:fill="8EAADB" w:themeFill="accent1" w:themeFillTint="99"/>
              <w:rPr>
                <w:b/>
                <w:bCs/>
                <w:color w:val="FFFFFF" w:themeColor="background1"/>
              </w:rPr>
            </w:pPr>
            <w:r w:rsidRPr="006B429A">
              <w:rPr>
                <w:b/>
                <w:bCs/>
                <w:color w:val="FFFFFF" w:themeColor="background1"/>
              </w:rPr>
              <w:t>Skills Development</w:t>
            </w:r>
            <w:r>
              <w:rPr>
                <w:b/>
                <w:bCs/>
                <w:color w:val="FFFFFF" w:themeColor="background1"/>
              </w:rPr>
              <w:t xml:space="preserve"> Commitment</w:t>
            </w:r>
          </w:p>
          <w:p w14:paraId="28582233" w14:textId="77777777" w:rsidR="0025538B" w:rsidRDefault="0025538B" w:rsidP="00487E17"/>
        </w:tc>
        <w:tc>
          <w:tcPr>
            <w:tcW w:w="4910" w:type="dxa"/>
          </w:tcPr>
          <w:p w14:paraId="5824BCCB" w14:textId="77777777" w:rsidR="0025538B" w:rsidRDefault="0025538B" w:rsidP="00487E17">
            <w:pPr>
              <w:shd w:val="clear" w:color="auto" w:fill="8EAADB" w:themeFill="accent1" w:themeFillTint="99"/>
            </w:pPr>
            <w:r>
              <w:rPr>
                <w:b/>
                <w:bCs/>
                <w:color w:val="FFFFFF" w:themeColor="background1"/>
              </w:rPr>
              <w:t>Achievements</w:t>
            </w:r>
          </w:p>
        </w:tc>
      </w:tr>
      <w:tr w:rsidR="0025538B" w14:paraId="6D012DA6" w14:textId="77777777" w:rsidTr="00487E17">
        <w:tc>
          <w:tcPr>
            <w:tcW w:w="4106" w:type="dxa"/>
          </w:tcPr>
          <w:p w14:paraId="7D699CE9" w14:textId="77777777" w:rsidR="0025538B" w:rsidRDefault="0025538B" w:rsidP="00487E17">
            <w:r>
              <w:t>Nationally Certificated Carbon Literacy training for all relevant Communities and Wellbeing staff, commissioned creative practitioners and key programme volunteers</w:t>
            </w:r>
          </w:p>
        </w:tc>
        <w:tc>
          <w:tcPr>
            <w:tcW w:w="4910" w:type="dxa"/>
          </w:tcPr>
          <w:p w14:paraId="57B59AD1" w14:textId="77777777" w:rsidR="0025538B" w:rsidRDefault="0025538B" w:rsidP="00487E17">
            <w:r>
              <w:t xml:space="preserve">Commissioned </w:t>
            </w:r>
            <w:r w:rsidRPr="002F0373">
              <w:t>Museums Development East Midlands</w:t>
            </w:r>
            <w:r>
              <w:t xml:space="preserve">. (MDEM) </w:t>
            </w:r>
            <w:r w:rsidRPr="00E309DA">
              <w:t>Nominations from all service areas received</w:t>
            </w:r>
            <w:r>
              <w:t xml:space="preserve">. Offer reviewed and alternative approach in development for year 2. </w:t>
            </w:r>
          </w:p>
        </w:tc>
      </w:tr>
      <w:tr w:rsidR="0025538B" w14:paraId="4A381B28" w14:textId="77777777" w:rsidTr="00487E17">
        <w:tc>
          <w:tcPr>
            <w:tcW w:w="4106" w:type="dxa"/>
          </w:tcPr>
          <w:p w14:paraId="61411E75" w14:textId="77777777" w:rsidR="0025538B" w:rsidRDefault="0025538B" w:rsidP="00487E17">
            <w:r>
              <w:t>Environment Awareness training for NPO Board and Community Connectors Network members</w:t>
            </w:r>
          </w:p>
        </w:tc>
        <w:tc>
          <w:tcPr>
            <w:tcW w:w="4910" w:type="dxa"/>
          </w:tcPr>
          <w:p w14:paraId="1A3A50BD" w14:textId="77777777" w:rsidR="0025538B" w:rsidRDefault="0025538B" w:rsidP="00487E17">
            <w:r w:rsidRPr="00E309DA">
              <w:t>Youth Forum have decided to focus on environmental awareness for year 1 and 2 and will inform this</w:t>
            </w:r>
            <w:r>
              <w:t xml:space="preserve">. </w:t>
            </w:r>
            <w:hyperlink r:id="rId33" w:history="1">
              <w:r w:rsidRPr="00B41C81">
                <w:rPr>
                  <w:rStyle w:val="Hyperlink"/>
                </w:rPr>
                <w:t>https://www.cultureleicestershire.co.uk/projects/youthforum/</w:t>
              </w:r>
            </w:hyperlink>
            <w:r>
              <w:t xml:space="preserve"> </w:t>
            </w:r>
          </w:p>
        </w:tc>
      </w:tr>
      <w:tr w:rsidR="0025538B" w14:paraId="2517AA24" w14:textId="77777777" w:rsidTr="00487E17">
        <w:tc>
          <w:tcPr>
            <w:tcW w:w="4106" w:type="dxa"/>
          </w:tcPr>
          <w:p w14:paraId="6576A5B8" w14:textId="77777777" w:rsidR="0025538B" w:rsidRDefault="0025538B" w:rsidP="00487E17">
            <w:r>
              <w:t>Action to Reduce Personal Carbon Footprint toolkits for participants including awareness of existing schemes such as the LCC mileage payment for cycle usage scheme.</w:t>
            </w:r>
            <w:r>
              <w:tab/>
            </w:r>
            <w:r>
              <w:tab/>
            </w:r>
            <w:r>
              <w:tab/>
            </w:r>
          </w:p>
        </w:tc>
        <w:tc>
          <w:tcPr>
            <w:tcW w:w="4910" w:type="dxa"/>
          </w:tcPr>
          <w:p w14:paraId="13C07C08" w14:textId="77777777" w:rsidR="0025538B" w:rsidRDefault="0025538B" w:rsidP="00487E17">
            <w:r w:rsidRPr="00E309DA">
              <w:t xml:space="preserve">Volunteering </w:t>
            </w:r>
            <w:r>
              <w:t>t</w:t>
            </w:r>
            <w:r w:rsidRPr="00E309DA">
              <w:t>eam leading on this linked to Cultural Youth Forum Activity</w:t>
            </w:r>
          </w:p>
          <w:p w14:paraId="5A62FFDE" w14:textId="77777777" w:rsidR="0025538B" w:rsidRDefault="0025538B" w:rsidP="00487E17"/>
          <w:p w14:paraId="22FED3FF" w14:textId="77777777" w:rsidR="0025538B" w:rsidRDefault="0025538B" w:rsidP="00487E17">
            <w:r w:rsidRPr="00E309DA">
              <w:t>Insight gather</w:t>
            </w:r>
            <w:r>
              <w:t>ed through cocreated survey with Carbon Reduction team</w:t>
            </w:r>
            <w:r w:rsidRPr="00E309DA">
              <w:t xml:space="preserve"> </w:t>
            </w:r>
            <w:r>
              <w:t>with</w:t>
            </w:r>
            <w:r w:rsidRPr="00E309DA">
              <w:t xml:space="preserve"> up to</w:t>
            </w:r>
            <w:r>
              <w:t xml:space="preserve"> 300</w:t>
            </w:r>
            <w:r w:rsidRPr="00E309DA">
              <w:t xml:space="preserve"> young people</w:t>
            </w:r>
            <w:r>
              <w:t xml:space="preserve">. </w:t>
            </w:r>
            <w:r w:rsidRPr="00E309DA">
              <w:t>Will inform Net Zero Strategy for the County</w:t>
            </w:r>
            <w:r>
              <w:t xml:space="preserve">. </w:t>
            </w:r>
          </w:p>
        </w:tc>
      </w:tr>
      <w:tr w:rsidR="0025538B" w14:paraId="06D39884" w14:textId="77777777" w:rsidTr="00487E17">
        <w:tc>
          <w:tcPr>
            <w:tcW w:w="4106" w:type="dxa"/>
          </w:tcPr>
          <w:p w14:paraId="17E6EC04" w14:textId="77777777" w:rsidR="0025538B" w:rsidRPr="006B429A" w:rsidRDefault="0025538B" w:rsidP="00487E17">
            <w:pPr>
              <w:shd w:val="clear" w:color="auto" w:fill="8EAADB" w:themeFill="accent1" w:themeFillTint="99"/>
              <w:rPr>
                <w:b/>
                <w:bCs/>
                <w:color w:val="FFFFFF" w:themeColor="background1"/>
              </w:rPr>
            </w:pPr>
            <w:r w:rsidRPr="006B429A">
              <w:rPr>
                <w:b/>
                <w:bCs/>
                <w:color w:val="FFFFFF" w:themeColor="background1"/>
              </w:rPr>
              <w:t>People and Representation</w:t>
            </w:r>
          </w:p>
          <w:p w14:paraId="10F90D21" w14:textId="77777777" w:rsidR="0025538B" w:rsidRDefault="0025538B" w:rsidP="00487E17"/>
        </w:tc>
        <w:tc>
          <w:tcPr>
            <w:tcW w:w="4910" w:type="dxa"/>
            <w:vMerge w:val="restart"/>
          </w:tcPr>
          <w:p w14:paraId="3D795CE4" w14:textId="77777777" w:rsidR="0025538B" w:rsidRDefault="0025538B" w:rsidP="00487E17">
            <w:r>
              <w:t>Supported CYF survey and project workshops.</w:t>
            </w:r>
          </w:p>
          <w:p w14:paraId="73ED6F9E" w14:textId="77777777" w:rsidR="0025538B" w:rsidRDefault="0025538B" w:rsidP="00487E17"/>
          <w:p w14:paraId="76DFE39A" w14:textId="77777777" w:rsidR="0025538B" w:rsidRDefault="0025538B" w:rsidP="00487E17">
            <w:r>
              <w:t>Existing Heritage and Library Service 'Go Green Champions' and the Corporate 'Go Green' network</w:t>
            </w:r>
          </w:p>
          <w:p w14:paraId="062B77AC" w14:textId="77777777" w:rsidR="0025538B" w:rsidRDefault="0025538B" w:rsidP="00487E17"/>
          <w:p w14:paraId="4C9AA42D" w14:textId="77777777" w:rsidR="0025538B" w:rsidRDefault="0025538B" w:rsidP="00487E17">
            <w:r>
              <w:t xml:space="preserve">Culture Leicestershire Climate Change Champions - formed from the staff, volunteers, </w:t>
            </w:r>
            <w:proofErr w:type="gramStart"/>
            <w:r>
              <w:t>participants</w:t>
            </w:r>
            <w:proofErr w:type="gramEnd"/>
            <w:r>
              <w:t xml:space="preserve"> and Creative practitioners to champion green agendas across the programme. Ongoing plans into Y2.</w:t>
            </w:r>
          </w:p>
          <w:p w14:paraId="63993002" w14:textId="77777777" w:rsidR="0025538B" w:rsidRDefault="0025538B" w:rsidP="00487E17"/>
        </w:tc>
      </w:tr>
      <w:tr w:rsidR="0025538B" w14:paraId="013399C8" w14:textId="77777777" w:rsidTr="00487E17">
        <w:tc>
          <w:tcPr>
            <w:tcW w:w="4106" w:type="dxa"/>
          </w:tcPr>
          <w:p w14:paraId="7E8EC6FB" w14:textId="77777777" w:rsidR="0025538B" w:rsidRDefault="0025538B" w:rsidP="00487E17">
            <w:r>
              <w:t>Leicestershire County Council Environment and Sustainable Transport teams</w:t>
            </w:r>
          </w:p>
        </w:tc>
        <w:tc>
          <w:tcPr>
            <w:tcW w:w="4910" w:type="dxa"/>
            <w:vMerge/>
          </w:tcPr>
          <w:p w14:paraId="467492E1" w14:textId="77777777" w:rsidR="0025538B" w:rsidRDefault="0025538B" w:rsidP="00487E17"/>
        </w:tc>
      </w:tr>
      <w:tr w:rsidR="0025538B" w14:paraId="0FB780F5" w14:textId="77777777" w:rsidTr="00487E17">
        <w:tc>
          <w:tcPr>
            <w:tcW w:w="4106" w:type="dxa"/>
          </w:tcPr>
          <w:p w14:paraId="339F518B" w14:textId="77777777" w:rsidR="0025538B" w:rsidRPr="006B429A" w:rsidRDefault="0025538B" w:rsidP="00487E17">
            <w:pPr>
              <w:shd w:val="clear" w:color="auto" w:fill="8EAADB" w:themeFill="accent1" w:themeFillTint="99"/>
              <w:rPr>
                <w:b/>
                <w:bCs/>
                <w:color w:val="FFFFFF" w:themeColor="background1"/>
              </w:rPr>
            </w:pPr>
            <w:r w:rsidRPr="006B429A">
              <w:rPr>
                <w:b/>
                <w:bCs/>
                <w:color w:val="FFFFFF" w:themeColor="background1"/>
              </w:rPr>
              <w:t>Planning</w:t>
            </w:r>
          </w:p>
          <w:p w14:paraId="02080AB5" w14:textId="77777777" w:rsidR="0025538B" w:rsidRDefault="0025538B" w:rsidP="00487E17"/>
        </w:tc>
        <w:tc>
          <w:tcPr>
            <w:tcW w:w="4910" w:type="dxa"/>
          </w:tcPr>
          <w:p w14:paraId="098F6C21" w14:textId="77777777" w:rsidR="0025538B" w:rsidRDefault="0025538B" w:rsidP="00487E17">
            <w:r>
              <w:t>Leicestershire County Council Environment Strategy 2018-2030</w:t>
            </w:r>
          </w:p>
          <w:p w14:paraId="5E33E9D2" w14:textId="77777777" w:rsidR="0025538B" w:rsidRDefault="0025538B" w:rsidP="00487E17"/>
          <w:p w14:paraId="089DFC7B" w14:textId="77777777" w:rsidR="0025538B" w:rsidRDefault="0025538B" w:rsidP="00487E17">
            <w:r>
              <w:lastRenderedPageBreak/>
              <w:t>Leicestershire County Council Net Zero Strategy and Action Plan</w:t>
            </w:r>
            <w:r>
              <w:tab/>
            </w:r>
          </w:p>
          <w:p w14:paraId="2FEBA971" w14:textId="77777777" w:rsidR="0025538B" w:rsidRDefault="0025538B" w:rsidP="00487E17"/>
          <w:p w14:paraId="7ED014B6" w14:textId="77777777" w:rsidR="0025538B" w:rsidRDefault="0025538B" w:rsidP="00487E17">
            <w:r>
              <w:t>NPO Project Environmental Impact Plan and Measures</w:t>
            </w:r>
          </w:p>
        </w:tc>
      </w:tr>
      <w:tr w:rsidR="0025538B" w14:paraId="3B22B0ED" w14:textId="77777777" w:rsidTr="00487E17">
        <w:tc>
          <w:tcPr>
            <w:tcW w:w="4106" w:type="dxa"/>
          </w:tcPr>
          <w:p w14:paraId="0DDAEDC8" w14:textId="77777777" w:rsidR="0025538B" w:rsidRPr="006E565F" w:rsidRDefault="0025538B" w:rsidP="00487E17">
            <w:pPr>
              <w:shd w:val="clear" w:color="auto" w:fill="8EAADB" w:themeFill="accent1" w:themeFillTint="99"/>
              <w:rPr>
                <w:b/>
                <w:bCs/>
                <w:color w:val="FFFFFF" w:themeColor="background1"/>
              </w:rPr>
            </w:pPr>
            <w:r w:rsidRPr="006B429A">
              <w:rPr>
                <w:b/>
                <w:bCs/>
                <w:color w:val="FFFFFF" w:themeColor="background1"/>
              </w:rPr>
              <w:lastRenderedPageBreak/>
              <w:t>Tools and Monitoring</w:t>
            </w:r>
          </w:p>
        </w:tc>
        <w:tc>
          <w:tcPr>
            <w:tcW w:w="4910" w:type="dxa"/>
          </w:tcPr>
          <w:p w14:paraId="22E0BCAB" w14:textId="77777777" w:rsidR="0025538B" w:rsidRPr="006B429A" w:rsidRDefault="0025538B" w:rsidP="00487E17">
            <w:pPr>
              <w:shd w:val="clear" w:color="auto" w:fill="8EAADB" w:themeFill="accent1" w:themeFillTint="99"/>
              <w:rPr>
                <w:b/>
                <w:bCs/>
                <w:color w:val="FFFFFF" w:themeColor="background1"/>
              </w:rPr>
            </w:pPr>
            <w:r>
              <w:rPr>
                <w:b/>
                <w:bCs/>
                <w:color w:val="FFFFFF" w:themeColor="background1"/>
              </w:rPr>
              <w:t>Progress</w:t>
            </w:r>
          </w:p>
          <w:p w14:paraId="22B2A9A4" w14:textId="77777777" w:rsidR="0025538B" w:rsidRDefault="0025538B" w:rsidP="00487E17"/>
        </w:tc>
      </w:tr>
      <w:tr w:rsidR="0025538B" w14:paraId="622FE50D" w14:textId="77777777" w:rsidTr="00487E17">
        <w:tc>
          <w:tcPr>
            <w:tcW w:w="4106" w:type="dxa"/>
          </w:tcPr>
          <w:p w14:paraId="3CEA3E5A" w14:textId="77777777" w:rsidR="0025538B" w:rsidRDefault="0025538B" w:rsidP="00487E17">
            <w:r>
              <w:t>LCC staff 'Go Green' environmental impact measures (travel, printing, accommodation/energy consumption and waste) reported quarterly to DMT and monitored corporately</w:t>
            </w:r>
            <w:r>
              <w:tab/>
            </w:r>
          </w:p>
        </w:tc>
        <w:tc>
          <w:tcPr>
            <w:tcW w:w="4910" w:type="dxa"/>
          </w:tcPr>
          <w:p w14:paraId="0166DCC3" w14:textId="77777777" w:rsidR="0025538B" w:rsidRDefault="0025538B" w:rsidP="00487E17">
            <w:r>
              <w:t>Ongoing</w:t>
            </w:r>
          </w:p>
        </w:tc>
      </w:tr>
      <w:tr w:rsidR="0025538B" w14:paraId="6B43CBDD" w14:textId="77777777" w:rsidTr="00487E17">
        <w:tc>
          <w:tcPr>
            <w:tcW w:w="4106" w:type="dxa"/>
          </w:tcPr>
          <w:p w14:paraId="6273171D" w14:textId="77777777" w:rsidR="0025538B" w:rsidRDefault="0025538B" w:rsidP="00487E17">
            <w:r>
              <w:t>Programme volunteer environmental impact measures (travel) reported to NPO Programme Board and LCC Steering Group on a quarterly basis</w:t>
            </w:r>
            <w:r>
              <w:tab/>
            </w:r>
          </w:p>
        </w:tc>
        <w:tc>
          <w:tcPr>
            <w:tcW w:w="4910" w:type="dxa"/>
          </w:tcPr>
          <w:p w14:paraId="744A8E58" w14:textId="77777777" w:rsidR="0025538B" w:rsidRDefault="0025538B" w:rsidP="00487E17">
            <w:r>
              <w:t>Ongoing</w:t>
            </w:r>
          </w:p>
        </w:tc>
      </w:tr>
      <w:tr w:rsidR="0025538B" w14:paraId="5C3776C1" w14:textId="77777777" w:rsidTr="00487E17">
        <w:tc>
          <w:tcPr>
            <w:tcW w:w="4106" w:type="dxa"/>
          </w:tcPr>
          <w:p w14:paraId="22F0CDE8" w14:textId="77777777" w:rsidR="0025538B" w:rsidRDefault="0025538B" w:rsidP="00487E17">
            <w:r>
              <w:t>Build environmental impact considerations into project plans. Report these to the Board and the Steering Group to develop case studies to inform future service delivery and the Culture Leicestershire Strategy</w:t>
            </w:r>
          </w:p>
        </w:tc>
        <w:tc>
          <w:tcPr>
            <w:tcW w:w="4910" w:type="dxa"/>
          </w:tcPr>
          <w:p w14:paraId="0B17F10F" w14:textId="77777777" w:rsidR="0025538B" w:rsidRDefault="0025538B" w:rsidP="00487E17">
            <w:r w:rsidRPr="00E309DA">
              <w:t>New commissioning expectations agreed for CP's</w:t>
            </w:r>
          </w:p>
          <w:p w14:paraId="308793A2" w14:textId="77777777" w:rsidR="0025538B" w:rsidRDefault="0025538B" w:rsidP="00487E17">
            <w:r w:rsidRPr="00E309DA">
              <w:t>Application forms for CP's been re-written to have a clear focus on this. Learning shared through working groups and in service-wide teams.</w:t>
            </w:r>
          </w:p>
        </w:tc>
      </w:tr>
    </w:tbl>
    <w:p w14:paraId="56D3C033" w14:textId="77777777" w:rsidR="0025538B" w:rsidRDefault="0025538B" w:rsidP="0025538B">
      <w:pPr>
        <w:rPr>
          <w:b/>
          <w:bCs/>
          <w:color w:val="4472C4" w:themeColor="accent1"/>
          <w:sz w:val="28"/>
          <w:szCs w:val="28"/>
        </w:rPr>
      </w:pPr>
    </w:p>
    <w:p w14:paraId="1481488F" w14:textId="77777777" w:rsidR="0025538B" w:rsidRPr="00FC50C3" w:rsidRDefault="0025538B" w:rsidP="0025538B">
      <w:pPr>
        <w:rPr>
          <w:b/>
          <w:bCs/>
          <w:color w:val="4472C4" w:themeColor="accent1"/>
          <w:sz w:val="28"/>
          <w:szCs w:val="28"/>
        </w:rPr>
      </w:pPr>
      <w:r w:rsidRPr="00FC50C3">
        <w:rPr>
          <w:b/>
          <w:bCs/>
          <w:color w:val="4472C4" w:themeColor="accent1"/>
          <w:sz w:val="28"/>
          <w:szCs w:val="28"/>
        </w:rPr>
        <w:t>Dynamism</w:t>
      </w:r>
    </w:p>
    <w:p w14:paraId="3EC95C3B" w14:textId="77777777" w:rsidR="0025538B" w:rsidRDefault="0025538B" w:rsidP="0025538B">
      <w:pPr>
        <w:rPr>
          <w:b/>
          <w:bCs/>
          <w:sz w:val="24"/>
          <w:szCs w:val="24"/>
        </w:rPr>
      </w:pPr>
      <w:r>
        <w:rPr>
          <w:b/>
          <w:bCs/>
          <w:sz w:val="24"/>
          <w:szCs w:val="24"/>
        </w:rPr>
        <w:t>3-year ambition</w:t>
      </w:r>
    </w:p>
    <w:p w14:paraId="4DE42BCF" w14:textId="77777777" w:rsidR="0025538B" w:rsidRDefault="0025538B" w:rsidP="0025538B">
      <w:r w:rsidRPr="009E6C8D">
        <w:t>To develop a data strategy across all Museum and Library sites and services to enable us to identify information about our current and potential visitors. Once baselines have been collected, ensure that there are active and regular targeted responses based on that data.</w:t>
      </w:r>
    </w:p>
    <w:p w14:paraId="45717F03" w14:textId="77777777" w:rsidR="0025538B" w:rsidRPr="009E6C8D" w:rsidRDefault="0025538B" w:rsidP="0025538B">
      <w:pPr>
        <w:rPr>
          <w:b/>
          <w:bCs/>
        </w:rPr>
      </w:pPr>
      <w:r w:rsidRPr="009E6C8D">
        <w:rPr>
          <w:b/>
          <w:bCs/>
        </w:rPr>
        <w:t>12-month ambition</w:t>
      </w:r>
    </w:p>
    <w:p w14:paraId="2E2275A0" w14:textId="77777777" w:rsidR="0025538B" w:rsidRDefault="0025538B" w:rsidP="0025538B">
      <w:r w:rsidRPr="009E6C8D">
        <w:t>Data gathering and evaluation methodologies appropriate to each site and service which will allow for comparative analysis and inform future business models.</w:t>
      </w: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4248"/>
        <w:gridCol w:w="4768"/>
      </w:tblGrid>
      <w:tr w:rsidR="0025538B" w14:paraId="61FD41EA" w14:textId="77777777" w:rsidTr="00487E17">
        <w:tc>
          <w:tcPr>
            <w:tcW w:w="4248" w:type="dxa"/>
          </w:tcPr>
          <w:p w14:paraId="7B07454D" w14:textId="77777777" w:rsidR="0025538B" w:rsidRPr="006B429A" w:rsidRDefault="0025538B" w:rsidP="00487E17">
            <w:pPr>
              <w:shd w:val="clear" w:color="auto" w:fill="8EAADB" w:themeFill="accent1" w:themeFillTint="99"/>
              <w:rPr>
                <w:b/>
                <w:bCs/>
                <w:color w:val="FFFFFF" w:themeColor="background1"/>
              </w:rPr>
            </w:pPr>
            <w:r w:rsidRPr="006B429A">
              <w:rPr>
                <w:b/>
                <w:bCs/>
                <w:color w:val="FFFFFF" w:themeColor="background1"/>
              </w:rPr>
              <w:t>Skills Development</w:t>
            </w:r>
            <w:r>
              <w:rPr>
                <w:b/>
                <w:bCs/>
                <w:color w:val="FFFFFF" w:themeColor="background1"/>
              </w:rPr>
              <w:t xml:space="preserve"> Commitment</w:t>
            </w:r>
          </w:p>
          <w:p w14:paraId="60FA946E" w14:textId="77777777" w:rsidR="0025538B" w:rsidRDefault="0025538B" w:rsidP="00487E17"/>
        </w:tc>
        <w:tc>
          <w:tcPr>
            <w:tcW w:w="4768" w:type="dxa"/>
          </w:tcPr>
          <w:p w14:paraId="081D2ABD" w14:textId="77777777" w:rsidR="0025538B" w:rsidRDefault="0025538B" w:rsidP="00487E17">
            <w:pPr>
              <w:shd w:val="clear" w:color="auto" w:fill="8EAADB" w:themeFill="accent1" w:themeFillTint="99"/>
            </w:pPr>
            <w:r>
              <w:rPr>
                <w:b/>
                <w:bCs/>
                <w:color w:val="FFFFFF" w:themeColor="background1"/>
              </w:rPr>
              <w:t>Achievements</w:t>
            </w:r>
          </w:p>
        </w:tc>
      </w:tr>
      <w:tr w:rsidR="0025538B" w14:paraId="0773C02D" w14:textId="77777777" w:rsidTr="00487E17">
        <w:tc>
          <w:tcPr>
            <w:tcW w:w="4248" w:type="dxa"/>
          </w:tcPr>
          <w:p w14:paraId="4BD6A31F" w14:textId="77777777" w:rsidR="0025538B" w:rsidRDefault="0025538B" w:rsidP="00487E17">
            <w:r>
              <w:t xml:space="preserve">Bi-annual training for all staff to ensure they understand the plans, process and purpose and their role within the data strategy so that they </w:t>
            </w:r>
            <w:proofErr w:type="gramStart"/>
            <w:r>
              <w:t>are able to</w:t>
            </w:r>
            <w:proofErr w:type="gramEnd"/>
            <w:r>
              <w:t xml:space="preserve"> embed and embrace this new direction as a part of their work</w:t>
            </w:r>
          </w:p>
        </w:tc>
        <w:tc>
          <w:tcPr>
            <w:tcW w:w="4768" w:type="dxa"/>
          </w:tcPr>
          <w:p w14:paraId="043CB26F" w14:textId="77777777" w:rsidR="0025538B" w:rsidRDefault="0025538B" w:rsidP="00487E17">
            <w:r w:rsidRPr="0005123E">
              <w:t>Briefing on this commitment delivered to Oversight Group. Data Strategy Group mapping leads and responsibilities.</w:t>
            </w:r>
          </w:p>
          <w:p w14:paraId="2795FB75" w14:textId="77777777" w:rsidR="0025538B" w:rsidRDefault="0025538B" w:rsidP="00487E17"/>
          <w:p w14:paraId="3FDC74A5" w14:textId="77777777" w:rsidR="0025538B" w:rsidRDefault="0025538B" w:rsidP="00487E17">
            <w:r w:rsidRPr="0005123E">
              <w:t>Model of training being developed in line with data strategy</w:t>
            </w:r>
          </w:p>
        </w:tc>
      </w:tr>
      <w:tr w:rsidR="0025538B" w14:paraId="2E3F294B" w14:textId="77777777" w:rsidTr="00487E17">
        <w:tc>
          <w:tcPr>
            <w:tcW w:w="4248" w:type="dxa"/>
          </w:tcPr>
          <w:p w14:paraId="7EA036D7" w14:textId="77777777" w:rsidR="0025538B" w:rsidRDefault="0025538B" w:rsidP="00487E17">
            <w:r>
              <w:t xml:space="preserve">Develop training, support and mentoring for members of the NPO board and Community Connectors Group so they </w:t>
            </w:r>
            <w:proofErr w:type="gramStart"/>
            <w:r>
              <w:t>are able to</w:t>
            </w:r>
            <w:proofErr w:type="gramEnd"/>
            <w:r>
              <w:t xml:space="preserve"> make recommendations for priority activity based on the data collected and presented</w:t>
            </w:r>
            <w:r>
              <w:tab/>
            </w:r>
            <w:r>
              <w:tab/>
            </w:r>
            <w:r>
              <w:tab/>
            </w:r>
            <w:r>
              <w:tab/>
            </w:r>
            <w:r>
              <w:tab/>
            </w:r>
          </w:p>
        </w:tc>
        <w:tc>
          <w:tcPr>
            <w:tcW w:w="4768" w:type="dxa"/>
          </w:tcPr>
          <w:p w14:paraId="6364D4A8" w14:textId="77777777" w:rsidR="0025538B" w:rsidRDefault="0025538B" w:rsidP="00487E17">
            <w:r w:rsidRPr="0005123E">
              <w:t>As above</w:t>
            </w:r>
          </w:p>
        </w:tc>
      </w:tr>
      <w:tr w:rsidR="0025538B" w14:paraId="22BADC48" w14:textId="77777777" w:rsidTr="00487E17">
        <w:tc>
          <w:tcPr>
            <w:tcW w:w="4248" w:type="dxa"/>
          </w:tcPr>
          <w:p w14:paraId="481FEA2D" w14:textId="77777777" w:rsidR="0025538B" w:rsidRDefault="0025538B" w:rsidP="00487E17">
            <w:r>
              <w:lastRenderedPageBreak/>
              <w:t xml:space="preserve"> Develop a framework for staff to inform observation and feedback which will add richer and more rounded ground-based insights to visitor data and be included in activity planning decisions.</w:t>
            </w:r>
          </w:p>
        </w:tc>
        <w:tc>
          <w:tcPr>
            <w:tcW w:w="4768" w:type="dxa"/>
          </w:tcPr>
          <w:p w14:paraId="0B67A894" w14:textId="77777777" w:rsidR="0025538B" w:rsidRDefault="0025538B" w:rsidP="00487E17">
            <w:r w:rsidRPr="0005123E">
              <w:t>Being built into brief for consultant</w:t>
            </w:r>
          </w:p>
        </w:tc>
      </w:tr>
      <w:tr w:rsidR="0025538B" w14:paraId="20B834BE" w14:textId="77777777" w:rsidTr="00487E17">
        <w:tc>
          <w:tcPr>
            <w:tcW w:w="4248" w:type="dxa"/>
          </w:tcPr>
          <w:p w14:paraId="75A17791" w14:textId="77777777" w:rsidR="0025538B" w:rsidRPr="006B429A" w:rsidRDefault="0025538B" w:rsidP="00487E17">
            <w:pPr>
              <w:shd w:val="clear" w:color="auto" w:fill="8EAADB" w:themeFill="accent1" w:themeFillTint="99"/>
              <w:rPr>
                <w:b/>
                <w:bCs/>
                <w:color w:val="FFFFFF" w:themeColor="background1"/>
              </w:rPr>
            </w:pPr>
            <w:r w:rsidRPr="006B429A">
              <w:rPr>
                <w:b/>
                <w:bCs/>
                <w:color w:val="FFFFFF" w:themeColor="background1"/>
              </w:rPr>
              <w:t>People and Representation</w:t>
            </w:r>
          </w:p>
          <w:p w14:paraId="4E74E578" w14:textId="77777777" w:rsidR="0025538B" w:rsidRDefault="0025538B" w:rsidP="00487E17"/>
        </w:tc>
        <w:tc>
          <w:tcPr>
            <w:tcW w:w="4768" w:type="dxa"/>
          </w:tcPr>
          <w:p w14:paraId="759406BB" w14:textId="77777777" w:rsidR="0025538B" w:rsidRPr="006B429A" w:rsidRDefault="0025538B" w:rsidP="00487E17">
            <w:pPr>
              <w:shd w:val="clear" w:color="auto" w:fill="8EAADB" w:themeFill="accent1" w:themeFillTint="99"/>
              <w:rPr>
                <w:b/>
                <w:bCs/>
                <w:color w:val="FFFFFF" w:themeColor="background1"/>
              </w:rPr>
            </w:pPr>
            <w:r>
              <w:rPr>
                <w:b/>
                <w:bCs/>
                <w:color w:val="FFFFFF" w:themeColor="background1"/>
              </w:rPr>
              <w:t>Progress</w:t>
            </w:r>
          </w:p>
          <w:p w14:paraId="4AD3217A" w14:textId="77777777" w:rsidR="0025538B" w:rsidRDefault="0025538B" w:rsidP="00487E17"/>
        </w:tc>
      </w:tr>
      <w:tr w:rsidR="0025538B" w14:paraId="10E47AFD" w14:textId="77777777" w:rsidTr="00487E17">
        <w:tc>
          <w:tcPr>
            <w:tcW w:w="4248" w:type="dxa"/>
          </w:tcPr>
          <w:p w14:paraId="55CC1452" w14:textId="77777777" w:rsidR="0025538B" w:rsidRDefault="0025538B" w:rsidP="00487E17">
            <w:r>
              <w:t>Set-up a working group of professionals with relevant skills within the organisation to develop the methodologies of data collection. Commission external cultural data expertise</w:t>
            </w:r>
            <w:r>
              <w:tab/>
            </w:r>
          </w:p>
        </w:tc>
        <w:tc>
          <w:tcPr>
            <w:tcW w:w="4768" w:type="dxa"/>
          </w:tcPr>
          <w:p w14:paraId="11346994" w14:textId="77777777" w:rsidR="0025538B" w:rsidRDefault="0025538B" w:rsidP="00487E17">
            <w:r w:rsidRPr="00FA5096">
              <w:t>Data strategy group established</w:t>
            </w:r>
            <w:r>
              <w:t xml:space="preserve">. </w:t>
            </w:r>
          </w:p>
          <w:p w14:paraId="22C319CD" w14:textId="77777777" w:rsidR="0025538B" w:rsidRDefault="0025538B" w:rsidP="00487E17">
            <w:r>
              <w:t xml:space="preserve">National Audience data Strategy Symposium initiated and hosted. </w:t>
            </w:r>
          </w:p>
          <w:p w14:paraId="31C18871" w14:textId="77777777" w:rsidR="0025538B" w:rsidRDefault="0025538B" w:rsidP="00487E17">
            <w:r>
              <w:t xml:space="preserve">Brief developed. </w:t>
            </w:r>
          </w:p>
          <w:p w14:paraId="689C2F04" w14:textId="77777777" w:rsidR="0025538B" w:rsidRDefault="00C87193" w:rsidP="00487E17">
            <w:hyperlink r:id="rId34" w:history="1">
              <w:r w:rsidR="0025538B" w:rsidRPr="00B41C81">
                <w:rPr>
                  <w:rStyle w:val="Hyperlink"/>
                </w:rPr>
                <w:t>https://www.cultureleicestershire.co.uk/projects/vcds/</w:t>
              </w:r>
            </w:hyperlink>
            <w:r w:rsidR="0025538B">
              <w:t xml:space="preserve"> </w:t>
            </w:r>
          </w:p>
          <w:p w14:paraId="4AC48FBC" w14:textId="77777777" w:rsidR="0025538B" w:rsidRDefault="0025538B" w:rsidP="00487E17">
            <w:r>
              <w:t>Recruitment expected May 2024</w:t>
            </w:r>
          </w:p>
          <w:p w14:paraId="71CAEC9F" w14:textId="77777777" w:rsidR="0025538B" w:rsidRDefault="0025538B" w:rsidP="00487E17">
            <w:r w:rsidRPr="00FA5096">
              <w:t>Ongoing liaison with Cultural strategy consultants to align both plans</w:t>
            </w:r>
          </w:p>
        </w:tc>
      </w:tr>
      <w:tr w:rsidR="0025538B" w14:paraId="4A80B48A" w14:textId="77777777" w:rsidTr="00487E17">
        <w:tc>
          <w:tcPr>
            <w:tcW w:w="4248" w:type="dxa"/>
          </w:tcPr>
          <w:p w14:paraId="284EECB1" w14:textId="77777777" w:rsidR="0025538B" w:rsidRDefault="0025538B" w:rsidP="00487E17">
            <w:r>
              <w:t>The Community Connectors group will be supported and empowered to co-produce the data collection framework and pilot with the public, especially focussed on those with most challenges to data collection</w:t>
            </w:r>
          </w:p>
        </w:tc>
        <w:tc>
          <w:tcPr>
            <w:tcW w:w="4768" w:type="dxa"/>
          </w:tcPr>
          <w:p w14:paraId="76DAFF4A" w14:textId="77777777" w:rsidR="0025538B" w:rsidRDefault="0025538B" w:rsidP="00487E17">
            <w:r>
              <w:t>Within brief</w:t>
            </w:r>
          </w:p>
        </w:tc>
      </w:tr>
      <w:tr w:rsidR="0025538B" w14:paraId="3E6B48EB" w14:textId="77777777" w:rsidTr="00487E17">
        <w:tc>
          <w:tcPr>
            <w:tcW w:w="4248" w:type="dxa"/>
          </w:tcPr>
          <w:p w14:paraId="469AF94F" w14:textId="77777777" w:rsidR="0025538B" w:rsidRDefault="0025538B" w:rsidP="00487E17">
            <w:r>
              <w:t>Recruit, train and support a new team of volunteers across sites to support face to face data gathering to maximise the potential for engagements with audiences</w:t>
            </w:r>
          </w:p>
        </w:tc>
        <w:tc>
          <w:tcPr>
            <w:tcW w:w="4768" w:type="dxa"/>
          </w:tcPr>
          <w:p w14:paraId="425B2A1C" w14:textId="77777777" w:rsidR="0025538B" w:rsidRDefault="0025538B" w:rsidP="00487E17">
            <w:r>
              <w:t>Within brief</w:t>
            </w:r>
          </w:p>
        </w:tc>
      </w:tr>
      <w:tr w:rsidR="0025538B" w14:paraId="69E7337A" w14:textId="77777777" w:rsidTr="00487E17">
        <w:tc>
          <w:tcPr>
            <w:tcW w:w="4248" w:type="dxa"/>
          </w:tcPr>
          <w:p w14:paraId="34D9238F" w14:textId="77777777" w:rsidR="0025538B" w:rsidRPr="006B429A" w:rsidRDefault="0025538B" w:rsidP="00487E17">
            <w:pPr>
              <w:shd w:val="clear" w:color="auto" w:fill="8EAADB" w:themeFill="accent1" w:themeFillTint="99"/>
              <w:rPr>
                <w:b/>
                <w:bCs/>
                <w:color w:val="FFFFFF" w:themeColor="background1"/>
              </w:rPr>
            </w:pPr>
            <w:r w:rsidRPr="006B429A">
              <w:rPr>
                <w:b/>
                <w:bCs/>
                <w:color w:val="FFFFFF" w:themeColor="background1"/>
              </w:rPr>
              <w:t>Planning</w:t>
            </w:r>
          </w:p>
          <w:p w14:paraId="0935E3AB" w14:textId="77777777" w:rsidR="0025538B" w:rsidRDefault="0025538B" w:rsidP="00487E17"/>
        </w:tc>
        <w:tc>
          <w:tcPr>
            <w:tcW w:w="4768" w:type="dxa"/>
          </w:tcPr>
          <w:p w14:paraId="736BCBDE" w14:textId="77777777" w:rsidR="0025538B" w:rsidRDefault="0025538B" w:rsidP="00487E17"/>
          <w:p w14:paraId="0978FF0F" w14:textId="77777777" w:rsidR="0025538B" w:rsidRDefault="0025538B" w:rsidP="00487E17">
            <w:r>
              <w:t xml:space="preserve">Embed the new data strategy within the new Culture Leicestershire Strategy, Museum Access Policy </w:t>
            </w:r>
            <w:proofErr w:type="gramStart"/>
            <w:r>
              <w:t>21-25</w:t>
            </w:r>
            <w:proofErr w:type="gramEnd"/>
            <w:r>
              <w:t xml:space="preserve"> and Libraries Roadmap 22-25.</w:t>
            </w:r>
          </w:p>
          <w:p w14:paraId="01DD9C39" w14:textId="77777777" w:rsidR="0025538B" w:rsidRDefault="0025538B" w:rsidP="00487E17"/>
          <w:p w14:paraId="2DBEEBE8" w14:textId="77777777" w:rsidR="0025538B" w:rsidRDefault="0025538B" w:rsidP="00487E17">
            <w:r>
              <w:t>Information and Data Governance Policy Feb 22, Information and Data Access and Use Policy Feb 22. Information and Data Retention and Disposal Policy</w:t>
            </w:r>
            <w:r>
              <w:tab/>
            </w:r>
          </w:p>
          <w:p w14:paraId="106CFBC7" w14:textId="77777777" w:rsidR="0025538B" w:rsidRDefault="0025538B" w:rsidP="00487E17"/>
          <w:p w14:paraId="4003B944" w14:textId="77777777" w:rsidR="0025538B" w:rsidRDefault="0025538B" w:rsidP="00487E17">
            <w:r>
              <w:t>Embed the use of data driven targets in all staff's Annual Performance Reviews and linked to the performance management framework.</w:t>
            </w:r>
            <w:r>
              <w:tab/>
            </w:r>
          </w:p>
        </w:tc>
      </w:tr>
      <w:tr w:rsidR="0025538B" w14:paraId="2E48A8A0" w14:textId="77777777" w:rsidTr="00487E17">
        <w:tc>
          <w:tcPr>
            <w:tcW w:w="4248" w:type="dxa"/>
          </w:tcPr>
          <w:p w14:paraId="65AEBDFD" w14:textId="77777777" w:rsidR="0025538B" w:rsidRPr="006B429A" w:rsidRDefault="0025538B" w:rsidP="00487E17">
            <w:pPr>
              <w:shd w:val="clear" w:color="auto" w:fill="8EAADB" w:themeFill="accent1" w:themeFillTint="99"/>
              <w:rPr>
                <w:b/>
                <w:bCs/>
                <w:color w:val="FFFFFF" w:themeColor="background1"/>
              </w:rPr>
            </w:pPr>
            <w:r w:rsidRPr="006B429A">
              <w:rPr>
                <w:b/>
                <w:bCs/>
                <w:color w:val="FFFFFF" w:themeColor="background1"/>
              </w:rPr>
              <w:t>Tools and Monitoring</w:t>
            </w:r>
          </w:p>
          <w:p w14:paraId="7BBB779C" w14:textId="77777777" w:rsidR="0025538B" w:rsidRDefault="0025538B" w:rsidP="00487E17"/>
        </w:tc>
        <w:tc>
          <w:tcPr>
            <w:tcW w:w="4768" w:type="dxa"/>
          </w:tcPr>
          <w:p w14:paraId="61E8A0AB" w14:textId="77777777" w:rsidR="0025538B" w:rsidRPr="006B429A" w:rsidRDefault="0025538B" w:rsidP="00487E17">
            <w:pPr>
              <w:shd w:val="clear" w:color="auto" w:fill="8EAADB" w:themeFill="accent1" w:themeFillTint="99"/>
              <w:rPr>
                <w:b/>
                <w:bCs/>
                <w:color w:val="FFFFFF" w:themeColor="background1"/>
              </w:rPr>
            </w:pPr>
            <w:r>
              <w:rPr>
                <w:b/>
                <w:bCs/>
                <w:color w:val="FFFFFF" w:themeColor="background1"/>
              </w:rPr>
              <w:t>Progress</w:t>
            </w:r>
          </w:p>
          <w:p w14:paraId="3468A9D9" w14:textId="77777777" w:rsidR="0025538B" w:rsidRDefault="0025538B" w:rsidP="00487E17"/>
        </w:tc>
      </w:tr>
      <w:tr w:rsidR="0025538B" w14:paraId="469E54C3" w14:textId="77777777" w:rsidTr="00487E17">
        <w:tc>
          <w:tcPr>
            <w:tcW w:w="4248" w:type="dxa"/>
          </w:tcPr>
          <w:p w14:paraId="3479BDD8" w14:textId="77777777" w:rsidR="0025538B" w:rsidRDefault="0025538B" w:rsidP="00487E17">
            <w:r>
              <w:t>Explore the best process for data collection and analysis (including blending LCC internal business intelligence and external providers such as Price Waterhouse etc)</w:t>
            </w:r>
            <w:r>
              <w:tab/>
            </w:r>
          </w:p>
        </w:tc>
        <w:tc>
          <w:tcPr>
            <w:tcW w:w="4768" w:type="dxa"/>
          </w:tcPr>
          <w:p w14:paraId="3D74D864" w14:textId="77777777" w:rsidR="0025538B" w:rsidRDefault="0025538B" w:rsidP="00487E17">
            <w:r>
              <w:t>Within brief</w:t>
            </w:r>
          </w:p>
        </w:tc>
      </w:tr>
      <w:tr w:rsidR="0025538B" w14:paraId="7802EC48" w14:textId="77777777" w:rsidTr="00487E17">
        <w:tc>
          <w:tcPr>
            <w:tcW w:w="4248" w:type="dxa"/>
          </w:tcPr>
          <w:p w14:paraId="43268DEA" w14:textId="77777777" w:rsidR="0025538B" w:rsidRDefault="0025538B" w:rsidP="00487E17">
            <w:r>
              <w:t xml:space="preserve">Develop a process where decisions about NPO activity strand focus is linked to analysis of the data gathered by year 2 and this will be agreed at both Community Connector Group and board level. </w:t>
            </w:r>
          </w:p>
        </w:tc>
        <w:tc>
          <w:tcPr>
            <w:tcW w:w="4768" w:type="dxa"/>
          </w:tcPr>
          <w:p w14:paraId="391F1204" w14:textId="77777777" w:rsidR="0025538B" w:rsidRDefault="0025538B" w:rsidP="00487E17">
            <w:r>
              <w:t>Ongoing</w:t>
            </w:r>
          </w:p>
        </w:tc>
      </w:tr>
      <w:tr w:rsidR="0025538B" w14:paraId="6DA8FCA8" w14:textId="77777777" w:rsidTr="00487E17">
        <w:tc>
          <w:tcPr>
            <w:tcW w:w="4248" w:type="dxa"/>
          </w:tcPr>
          <w:p w14:paraId="232F7547" w14:textId="77777777" w:rsidR="0025538B" w:rsidRDefault="0025538B" w:rsidP="00487E17">
            <w:r>
              <w:t xml:space="preserve">Ensure that appropriate data is embedded in service-wide reporting systems which can be </w:t>
            </w:r>
            <w:r>
              <w:lastRenderedPageBreak/>
              <w:t>viewed within the monthly corporate interactive activity and performance dashboard-Tableau</w:t>
            </w:r>
            <w:r>
              <w:tab/>
            </w:r>
          </w:p>
        </w:tc>
        <w:tc>
          <w:tcPr>
            <w:tcW w:w="4768" w:type="dxa"/>
          </w:tcPr>
          <w:p w14:paraId="6EB2E6A7" w14:textId="77777777" w:rsidR="0025538B" w:rsidRDefault="0025538B" w:rsidP="00487E17">
            <w:r>
              <w:lastRenderedPageBreak/>
              <w:t>Ongoing</w:t>
            </w:r>
          </w:p>
          <w:p w14:paraId="604787E8" w14:textId="77777777" w:rsidR="0025538B" w:rsidRDefault="0025538B" w:rsidP="00487E17"/>
          <w:p w14:paraId="3335B735" w14:textId="77777777" w:rsidR="0025538B" w:rsidRDefault="00C87193" w:rsidP="00487E17">
            <w:hyperlink r:id="rId35" w:anchor="/views/ACParticipation-EvaluationForm_16401086010220/EvaluationFormOverview?:iid=1" w:history="1">
              <w:r w:rsidR="0025538B" w:rsidRPr="00B41C81">
                <w:rPr>
                  <w:rStyle w:val="Hyperlink"/>
                </w:rPr>
                <w:t>https://tableau.leics.gov.uk/#/views/ACParticipation-EvaluationForm_16401086010220/EvaluationFormOverview?:iid=1</w:t>
              </w:r>
            </w:hyperlink>
          </w:p>
          <w:p w14:paraId="2EC2439F" w14:textId="77777777" w:rsidR="0025538B" w:rsidRDefault="0025538B" w:rsidP="00487E17"/>
        </w:tc>
      </w:tr>
    </w:tbl>
    <w:p w14:paraId="06F1A754" w14:textId="77777777" w:rsidR="0025538B" w:rsidRDefault="0025538B" w:rsidP="0025538B">
      <w:r>
        <w:lastRenderedPageBreak/>
        <w:br w:type="textWrapping" w:clear="all"/>
      </w:r>
    </w:p>
    <w:p w14:paraId="7FAD0360" w14:textId="77777777" w:rsidR="0025538B" w:rsidRPr="00FC50C3" w:rsidRDefault="0025538B" w:rsidP="0025538B">
      <w:pPr>
        <w:rPr>
          <w:b/>
          <w:bCs/>
          <w:color w:val="4472C4" w:themeColor="accent1"/>
          <w:sz w:val="28"/>
          <w:szCs w:val="28"/>
        </w:rPr>
      </w:pPr>
      <w:r w:rsidRPr="00FC50C3">
        <w:rPr>
          <w:b/>
          <w:bCs/>
          <w:color w:val="4472C4" w:themeColor="accent1"/>
          <w:sz w:val="28"/>
          <w:szCs w:val="28"/>
        </w:rPr>
        <w:t>Inclusivity and Relevance</w:t>
      </w:r>
    </w:p>
    <w:p w14:paraId="2B676D1E" w14:textId="77777777" w:rsidR="0025538B" w:rsidRPr="00FC50C3" w:rsidRDefault="0025538B" w:rsidP="0025538B">
      <w:pPr>
        <w:rPr>
          <w:b/>
          <w:bCs/>
        </w:rPr>
      </w:pPr>
      <w:r w:rsidRPr="00FC50C3">
        <w:rPr>
          <w:b/>
          <w:bCs/>
        </w:rPr>
        <w:t>3-year ambition</w:t>
      </w:r>
    </w:p>
    <w:p w14:paraId="39D1D976" w14:textId="77777777" w:rsidR="0025538B" w:rsidRPr="00FC50C3" w:rsidRDefault="0025538B" w:rsidP="0025538B">
      <w:r w:rsidRPr="00FC50C3">
        <w:t>To confidently embed the practice of community collaboration, co-</w:t>
      </w:r>
      <w:proofErr w:type="gramStart"/>
      <w:r w:rsidRPr="00FC50C3">
        <w:t>design</w:t>
      </w:r>
      <w:proofErr w:type="gramEnd"/>
      <w:r w:rsidRPr="00FC50C3">
        <w:t xml:space="preserve"> and delivery throughout what we produce, present and collect, so by the end of the programme we have made positive steps to address gaps in representation and have a clear plan for how to continue that work, or make sustainable, going forward.</w:t>
      </w:r>
    </w:p>
    <w:p w14:paraId="42905B3C" w14:textId="77777777" w:rsidR="0025538B" w:rsidRPr="00FC50C3" w:rsidRDefault="0025538B" w:rsidP="0025538B">
      <w:pPr>
        <w:rPr>
          <w:b/>
          <w:bCs/>
        </w:rPr>
      </w:pPr>
      <w:r w:rsidRPr="00FC50C3">
        <w:rPr>
          <w:b/>
          <w:bCs/>
        </w:rPr>
        <w:t>12 -month ambition</w:t>
      </w:r>
    </w:p>
    <w:p w14:paraId="3708DEB2" w14:textId="77777777" w:rsidR="0025538B" w:rsidRDefault="0025538B" w:rsidP="0025538B">
      <w:r w:rsidRPr="00FC50C3">
        <w:t xml:space="preserve">Consult with communities and practitioners to create the Community Connectors Network representing the diversity of the people of Leicestershire (especially those not reflected in our governance, </w:t>
      </w:r>
      <w:proofErr w:type="gramStart"/>
      <w:r w:rsidRPr="00FC50C3">
        <w:t>leaders</w:t>
      </w:r>
      <w:proofErr w:type="gramEnd"/>
      <w:r w:rsidRPr="00FC50C3">
        <w:t xml:space="preserve"> or workforce) who will support, advise, challenge and advocate for our activities.</w:t>
      </w:r>
    </w:p>
    <w:p w14:paraId="6A541A98" w14:textId="77777777" w:rsidR="0025538B" w:rsidRDefault="0025538B" w:rsidP="0025538B"/>
    <w:p w14:paraId="378D2172" w14:textId="77777777" w:rsidR="0025538B" w:rsidRDefault="0025538B" w:rsidP="0025538B"/>
    <w:tbl>
      <w:tblPr>
        <w:tblStyle w:val="TableGrid"/>
        <w:tblpPr w:leftFromText="180" w:rightFromText="180" w:vertAnchor="text" w:tblpY="1"/>
        <w:tblOverlap w:val="never"/>
        <w:tblW w:w="0" w:type="auto"/>
        <w:tblLook w:val="04A0" w:firstRow="1" w:lastRow="0" w:firstColumn="1" w:lastColumn="0" w:noHBand="0" w:noVBand="1"/>
      </w:tblPr>
      <w:tblGrid>
        <w:gridCol w:w="4106"/>
        <w:gridCol w:w="4910"/>
      </w:tblGrid>
      <w:tr w:rsidR="0025538B" w14:paraId="072D6DCB" w14:textId="77777777" w:rsidTr="00487E17">
        <w:tc>
          <w:tcPr>
            <w:tcW w:w="4106" w:type="dxa"/>
          </w:tcPr>
          <w:p w14:paraId="3C48DF4B" w14:textId="77777777" w:rsidR="0025538B" w:rsidRPr="006B429A" w:rsidRDefault="0025538B" w:rsidP="00487E17">
            <w:pPr>
              <w:shd w:val="clear" w:color="auto" w:fill="8EAADB" w:themeFill="accent1" w:themeFillTint="99"/>
              <w:rPr>
                <w:b/>
                <w:bCs/>
                <w:color w:val="FFFFFF" w:themeColor="background1"/>
              </w:rPr>
            </w:pPr>
            <w:r w:rsidRPr="006B429A">
              <w:rPr>
                <w:b/>
                <w:bCs/>
                <w:color w:val="FFFFFF" w:themeColor="background1"/>
              </w:rPr>
              <w:t>Skills Development</w:t>
            </w:r>
            <w:r>
              <w:rPr>
                <w:b/>
                <w:bCs/>
                <w:color w:val="FFFFFF" w:themeColor="background1"/>
              </w:rPr>
              <w:t xml:space="preserve"> Commitment</w:t>
            </w:r>
          </w:p>
          <w:p w14:paraId="52AB01A8" w14:textId="77777777" w:rsidR="0025538B" w:rsidRDefault="0025538B" w:rsidP="00487E17"/>
        </w:tc>
        <w:tc>
          <w:tcPr>
            <w:tcW w:w="4910" w:type="dxa"/>
          </w:tcPr>
          <w:p w14:paraId="056B79D4" w14:textId="77777777" w:rsidR="0025538B" w:rsidRDefault="0025538B" w:rsidP="00487E17">
            <w:pPr>
              <w:shd w:val="clear" w:color="auto" w:fill="8EAADB" w:themeFill="accent1" w:themeFillTint="99"/>
            </w:pPr>
            <w:r>
              <w:rPr>
                <w:b/>
                <w:bCs/>
                <w:color w:val="FFFFFF" w:themeColor="background1"/>
              </w:rPr>
              <w:t>Achievements</w:t>
            </w:r>
          </w:p>
        </w:tc>
      </w:tr>
      <w:tr w:rsidR="0025538B" w14:paraId="1CBEA1EA" w14:textId="77777777" w:rsidTr="00487E17">
        <w:tc>
          <w:tcPr>
            <w:tcW w:w="4106" w:type="dxa"/>
          </w:tcPr>
          <w:p w14:paraId="74D9CBED" w14:textId="77777777" w:rsidR="0025538B" w:rsidRDefault="0025538B" w:rsidP="00487E17">
            <w:r w:rsidRPr="00D74730">
              <w:t>Assess the skills and expertise across the services, our volunteers and within the Authority needed to achieve our ambition and develop a training programme to meet any needs.</w:t>
            </w:r>
          </w:p>
        </w:tc>
        <w:tc>
          <w:tcPr>
            <w:tcW w:w="4910" w:type="dxa"/>
          </w:tcPr>
          <w:p w14:paraId="6271325D" w14:textId="77777777" w:rsidR="0025538B" w:rsidRDefault="0025538B" w:rsidP="00487E17">
            <w:r>
              <w:t xml:space="preserve">Activity / service specific training identified and delivered. Ongoing. </w:t>
            </w:r>
          </w:p>
          <w:p w14:paraId="2BA60FF3" w14:textId="77777777" w:rsidR="0025538B" w:rsidRDefault="0025538B" w:rsidP="00487E17">
            <w:r>
              <w:t>Review of L&amp;D portal</w:t>
            </w:r>
          </w:p>
        </w:tc>
      </w:tr>
      <w:tr w:rsidR="0025538B" w14:paraId="155395CE" w14:textId="77777777" w:rsidTr="00487E17">
        <w:tc>
          <w:tcPr>
            <w:tcW w:w="4106" w:type="dxa"/>
          </w:tcPr>
          <w:p w14:paraId="5856502B" w14:textId="77777777" w:rsidR="0025538B" w:rsidRDefault="0025538B" w:rsidP="00487E17">
            <w:r w:rsidRPr="00D74730">
              <w:t>Source and deliver Governance and Representation training for those on our Delivery Board and amongst or Community Connectors</w:t>
            </w:r>
          </w:p>
        </w:tc>
        <w:tc>
          <w:tcPr>
            <w:tcW w:w="4910" w:type="dxa"/>
          </w:tcPr>
          <w:p w14:paraId="024E6A60" w14:textId="77777777" w:rsidR="0025538B" w:rsidRDefault="0025538B" w:rsidP="00487E17">
            <w:r>
              <w:t>Ongoing</w:t>
            </w:r>
          </w:p>
        </w:tc>
      </w:tr>
      <w:tr w:rsidR="0025538B" w14:paraId="545E5FD9" w14:textId="77777777" w:rsidTr="00487E17">
        <w:tc>
          <w:tcPr>
            <w:tcW w:w="4106" w:type="dxa"/>
          </w:tcPr>
          <w:p w14:paraId="42A6CAC4" w14:textId="77777777" w:rsidR="0025538B" w:rsidRDefault="0025538B" w:rsidP="00487E17">
            <w:r>
              <w:t>Offer d</w:t>
            </w:r>
            <w:r w:rsidRPr="00D74730">
              <w:t xml:space="preserve">evelopment opportunities for creative practitioners to build confidence in working with communities and targeted groups resulting in high quality cultural activity </w:t>
            </w:r>
            <w:r>
              <w:tab/>
            </w:r>
          </w:p>
        </w:tc>
        <w:tc>
          <w:tcPr>
            <w:tcW w:w="4910" w:type="dxa"/>
          </w:tcPr>
          <w:p w14:paraId="13BDA443" w14:textId="77777777" w:rsidR="0025538B" w:rsidRDefault="0025538B" w:rsidP="00487E17">
            <w:r>
              <w:t>CP working group in place.</w:t>
            </w:r>
          </w:p>
          <w:p w14:paraId="6D5356C2" w14:textId="77777777" w:rsidR="0025538B" w:rsidRDefault="0025538B" w:rsidP="00487E17"/>
          <w:p w14:paraId="31344810" w14:textId="77777777" w:rsidR="0025538B" w:rsidRDefault="0025538B" w:rsidP="00487E17">
            <w:r w:rsidRPr="00FA5096">
              <w:t xml:space="preserve">CP focus group facilitated by Nottingham Uni June 23. </w:t>
            </w:r>
          </w:p>
          <w:p w14:paraId="3DBD63C1" w14:textId="77777777" w:rsidR="0025538B" w:rsidRDefault="0025538B" w:rsidP="00487E17"/>
          <w:p w14:paraId="25A8CA11" w14:textId="77777777" w:rsidR="0025538B" w:rsidRDefault="0025538B" w:rsidP="00487E17">
            <w:r w:rsidRPr="00FA5096">
              <w:t>Workshop</w:t>
            </w:r>
            <w:r>
              <w:t>s</w:t>
            </w:r>
            <w:r w:rsidRPr="00FA5096">
              <w:t xml:space="preserve"> to develop CP framework July</w:t>
            </w:r>
            <w:r>
              <w:t xml:space="preserve"> 23</w:t>
            </w:r>
            <w:r w:rsidRPr="00FA5096">
              <w:t xml:space="preserve"> facilitated by Creative </w:t>
            </w:r>
            <w:proofErr w:type="spellStart"/>
            <w:r w:rsidRPr="00FA5096">
              <w:t>L'shire</w:t>
            </w:r>
            <w:proofErr w:type="spellEnd"/>
            <w:r w:rsidRPr="00FA5096">
              <w:t>.</w:t>
            </w:r>
          </w:p>
          <w:p w14:paraId="575CB7AE" w14:textId="77777777" w:rsidR="0025538B" w:rsidRDefault="0025538B" w:rsidP="00487E17"/>
          <w:p w14:paraId="1AFF6F52" w14:textId="77777777" w:rsidR="0025538B" w:rsidRDefault="0025538B" w:rsidP="00487E17">
            <w:r>
              <w:t>‘</w:t>
            </w:r>
            <w:r w:rsidRPr="00FA5096">
              <w:t>Working with CP</w:t>
            </w:r>
            <w:r>
              <w:t>’</w:t>
            </w:r>
            <w:r w:rsidRPr="00FA5096">
              <w:t xml:space="preserve"> training for staff to devise behaviour and values model</w:t>
            </w:r>
            <w:r>
              <w:t xml:space="preserve">. Process in ongoing development and review. </w:t>
            </w:r>
          </w:p>
        </w:tc>
      </w:tr>
      <w:tr w:rsidR="0025538B" w14:paraId="60EC907F" w14:textId="77777777" w:rsidTr="00487E17">
        <w:tc>
          <w:tcPr>
            <w:tcW w:w="4106" w:type="dxa"/>
          </w:tcPr>
          <w:p w14:paraId="438FF77A" w14:textId="77777777" w:rsidR="0025538B" w:rsidRPr="006B429A" w:rsidRDefault="0025538B" w:rsidP="00487E17">
            <w:pPr>
              <w:shd w:val="clear" w:color="auto" w:fill="8EAADB" w:themeFill="accent1" w:themeFillTint="99"/>
              <w:rPr>
                <w:b/>
                <w:bCs/>
                <w:color w:val="FFFFFF" w:themeColor="background1"/>
              </w:rPr>
            </w:pPr>
            <w:r w:rsidRPr="006B429A">
              <w:rPr>
                <w:b/>
                <w:bCs/>
                <w:color w:val="FFFFFF" w:themeColor="background1"/>
              </w:rPr>
              <w:t>People and Representation</w:t>
            </w:r>
          </w:p>
          <w:p w14:paraId="0515CF87" w14:textId="77777777" w:rsidR="0025538B" w:rsidRDefault="0025538B" w:rsidP="00487E17"/>
        </w:tc>
        <w:tc>
          <w:tcPr>
            <w:tcW w:w="4910" w:type="dxa"/>
          </w:tcPr>
          <w:p w14:paraId="30C7171B" w14:textId="77777777" w:rsidR="0025538B" w:rsidRPr="006B429A" w:rsidRDefault="0025538B" w:rsidP="00487E17">
            <w:pPr>
              <w:shd w:val="clear" w:color="auto" w:fill="8EAADB" w:themeFill="accent1" w:themeFillTint="99"/>
              <w:rPr>
                <w:b/>
                <w:bCs/>
                <w:color w:val="FFFFFF" w:themeColor="background1"/>
              </w:rPr>
            </w:pPr>
            <w:r>
              <w:rPr>
                <w:b/>
                <w:bCs/>
                <w:color w:val="FFFFFF" w:themeColor="background1"/>
              </w:rPr>
              <w:t>Progress</w:t>
            </w:r>
          </w:p>
          <w:p w14:paraId="60CE2EF6" w14:textId="77777777" w:rsidR="0025538B" w:rsidRDefault="0025538B" w:rsidP="00487E17"/>
        </w:tc>
      </w:tr>
      <w:tr w:rsidR="0025538B" w14:paraId="00335524" w14:textId="77777777" w:rsidTr="00487E17">
        <w:tc>
          <w:tcPr>
            <w:tcW w:w="4106" w:type="dxa"/>
          </w:tcPr>
          <w:p w14:paraId="6E703F03" w14:textId="77777777" w:rsidR="0025538B" w:rsidRDefault="0025538B" w:rsidP="00487E17">
            <w:r w:rsidRPr="00D74730">
              <w:lastRenderedPageBreak/>
              <w:t>Our existing staff and volunteers, our network of community partners, community representatives including the elected members of the Council</w:t>
            </w:r>
          </w:p>
        </w:tc>
        <w:tc>
          <w:tcPr>
            <w:tcW w:w="4910" w:type="dxa"/>
          </w:tcPr>
          <w:p w14:paraId="632E3EFD" w14:textId="77777777" w:rsidR="0025538B" w:rsidRDefault="0025538B" w:rsidP="00487E17">
            <w:r w:rsidRPr="00FA5096">
              <w:t>Governance map is in place and is a live, flexible model.</w:t>
            </w:r>
          </w:p>
        </w:tc>
      </w:tr>
      <w:tr w:rsidR="0025538B" w14:paraId="4907608A" w14:textId="77777777" w:rsidTr="00487E17">
        <w:tc>
          <w:tcPr>
            <w:tcW w:w="4106" w:type="dxa"/>
          </w:tcPr>
          <w:p w14:paraId="4C5608C4" w14:textId="77777777" w:rsidR="0025538B" w:rsidRDefault="0025538B" w:rsidP="00487E17">
            <w:r w:rsidRPr="00D74730">
              <w:t xml:space="preserve">Creative practitioners - including those at the start of their careers at local Universities - who will lead, </w:t>
            </w:r>
            <w:proofErr w:type="gramStart"/>
            <w:r w:rsidRPr="00D74730">
              <w:t>develop</w:t>
            </w:r>
            <w:proofErr w:type="gramEnd"/>
            <w:r w:rsidRPr="00D74730">
              <w:t xml:space="preserve"> and respond to the projects which form the f</w:t>
            </w:r>
            <w:r>
              <w:t>our</w:t>
            </w:r>
            <w:r w:rsidRPr="00D74730">
              <w:t xml:space="preserve"> activities of our programme.</w:t>
            </w:r>
          </w:p>
        </w:tc>
        <w:tc>
          <w:tcPr>
            <w:tcW w:w="4910" w:type="dxa"/>
          </w:tcPr>
          <w:p w14:paraId="1B9B1402" w14:textId="77777777" w:rsidR="0025538B" w:rsidRDefault="0025538B" w:rsidP="00487E17">
            <w:r>
              <w:t>C</w:t>
            </w:r>
            <w:r w:rsidRPr="00FA5096">
              <w:t xml:space="preserve">o-curated a new application process with CP's. </w:t>
            </w:r>
          </w:p>
          <w:p w14:paraId="275B598F" w14:textId="77777777" w:rsidR="0025538B" w:rsidRDefault="0025538B" w:rsidP="00487E17"/>
          <w:p w14:paraId="76878BB4" w14:textId="77777777" w:rsidR="0025538B" w:rsidRDefault="0025538B" w:rsidP="00487E17">
            <w:r>
              <w:t>S</w:t>
            </w:r>
            <w:r w:rsidRPr="00FA5096">
              <w:t xml:space="preserve">uccessfully </w:t>
            </w:r>
            <w:r>
              <w:t xml:space="preserve">developed and recruited to 20 new CP opportunities resulting in 123 workshops involving 1661 participants. </w:t>
            </w:r>
          </w:p>
        </w:tc>
      </w:tr>
      <w:tr w:rsidR="0025538B" w14:paraId="4A2E037E" w14:textId="77777777" w:rsidTr="00487E17">
        <w:tc>
          <w:tcPr>
            <w:tcW w:w="4106" w:type="dxa"/>
          </w:tcPr>
          <w:p w14:paraId="3B0F7A8E" w14:textId="77777777" w:rsidR="0025538B" w:rsidRDefault="0025538B" w:rsidP="00487E17">
            <w:r w:rsidRPr="00D74730">
              <w:t xml:space="preserve">A team of new employees and volunteers who will deliver the programme alongside existing staff, </w:t>
            </w:r>
            <w:proofErr w:type="gramStart"/>
            <w:r w:rsidRPr="00D74730">
              <w:t>volunteers</w:t>
            </w:r>
            <w:proofErr w:type="gramEnd"/>
            <w:r w:rsidRPr="00D74730">
              <w:t xml:space="preserve"> and creative practitioners</w:t>
            </w:r>
            <w:r>
              <w:tab/>
            </w:r>
            <w:r>
              <w:tab/>
            </w:r>
            <w:r>
              <w:tab/>
            </w:r>
          </w:p>
        </w:tc>
        <w:tc>
          <w:tcPr>
            <w:tcW w:w="4910" w:type="dxa"/>
          </w:tcPr>
          <w:p w14:paraId="5BDD6D0E" w14:textId="77777777" w:rsidR="0025538B" w:rsidRDefault="0025538B" w:rsidP="00487E17">
            <w:proofErr w:type="gramStart"/>
            <w:r w:rsidRPr="00FA5096">
              <w:t>All of</w:t>
            </w:r>
            <w:proofErr w:type="gramEnd"/>
            <w:r w:rsidRPr="00FA5096">
              <w:t xml:space="preserve"> paid staff recruitment complete</w:t>
            </w:r>
            <w:r>
              <w:t>d by June 23</w:t>
            </w:r>
          </w:p>
          <w:p w14:paraId="58AD9943" w14:textId="77777777" w:rsidR="0025538B" w:rsidRDefault="0025538B" w:rsidP="00487E17"/>
          <w:p w14:paraId="16DD7DC1" w14:textId="77777777" w:rsidR="0025538B" w:rsidRDefault="0025538B" w:rsidP="00487E17">
            <w:r w:rsidRPr="00FA5096">
              <w:t xml:space="preserve">New volunteers, working group and board members </w:t>
            </w:r>
            <w:r>
              <w:t xml:space="preserve">each </w:t>
            </w:r>
            <w:r w:rsidRPr="00FA5096">
              <w:t xml:space="preserve">quarter. </w:t>
            </w:r>
          </w:p>
        </w:tc>
      </w:tr>
      <w:tr w:rsidR="0025538B" w14:paraId="6A3C84A3" w14:textId="77777777" w:rsidTr="00487E17">
        <w:tc>
          <w:tcPr>
            <w:tcW w:w="4106" w:type="dxa"/>
          </w:tcPr>
          <w:p w14:paraId="6248E352" w14:textId="77777777" w:rsidR="0025538B" w:rsidRPr="006B429A" w:rsidRDefault="0025538B" w:rsidP="00487E17">
            <w:pPr>
              <w:shd w:val="clear" w:color="auto" w:fill="8EAADB" w:themeFill="accent1" w:themeFillTint="99"/>
              <w:rPr>
                <w:b/>
                <w:bCs/>
                <w:color w:val="FFFFFF" w:themeColor="background1"/>
              </w:rPr>
            </w:pPr>
            <w:r w:rsidRPr="006B429A">
              <w:rPr>
                <w:b/>
                <w:bCs/>
                <w:color w:val="FFFFFF" w:themeColor="background1"/>
              </w:rPr>
              <w:t>Planning</w:t>
            </w:r>
          </w:p>
          <w:p w14:paraId="2145A5DF" w14:textId="77777777" w:rsidR="0025538B" w:rsidRDefault="0025538B" w:rsidP="00487E17"/>
        </w:tc>
        <w:tc>
          <w:tcPr>
            <w:tcW w:w="4910" w:type="dxa"/>
            <w:vMerge w:val="restart"/>
          </w:tcPr>
          <w:p w14:paraId="07F910C4" w14:textId="77777777" w:rsidR="0025538B" w:rsidRDefault="0025538B" w:rsidP="00487E17">
            <w:r>
              <w:t>Leicestershire County Council Museums Access Policy 2021-25</w:t>
            </w:r>
          </w:p>
          <w:p w14:paraId="7904DDE1" w14:textId="77777777" w:rsidR="0025538B" w:rsidRDefault="0025538B" w:rsidP="00487E17">
            <w:r>
              <w:t>Leicestershire County Council Equality Strategy and Action Plan 2020-24</w:t>
            </w:r>
          </w:p>
          <w:p w14:paraId="4AC10729" w14:textId="77777777" w:rsidR="0025538B" w:rsidRDefault="0025538B" w:rsidP="00487E17">
            <w:r>
              <w:t xml:space="preserve">The Communities and Wellbeing Audience Development </w:t>
            </w:r>
            <w:proofErr w:type="gramStart"/>
            <w:r>
              <w:t>Plan  to</w:t>
            </w:r>
            <w:proofErr w:type="gramEnd"/>
            <w:r>
              <w:t xml:space="preserve"> be replaced by Cultural Plan and Audience Data plans</w:t>
            </w:r>
          </w:p>
        </w:tc>
      </w:tr>
      <w:tr w:rsidR="0025538B" w14:paraId="2AA57E7C" w14:textId="77777777" w:rsidTr="00487E17">
        <w:tc>
          <w:tcPr>
            <w:tcW w:w="4106" w:type="dxa"/>
          </w:tcPr>
          <w:p w14:paraId="2EB94BC4" w14:textId="77777777" w:rsidR="0025538B" w:rsidRDefault="0025538B" w:rsidP="00487E17">
            <w:r>
              <w:t>Leicestershire County Council Museums Access Policy 2021-25</w:t>
            </w:r>
          </w:p>
        </w:tc>
        <w:tc>
          <w:tcPr>
            <w:tcW w:w="4910" w:type="dxa"/>
            <w:vMerge/>
          </w:tcPr>
          <w:p w14:paraId="159C5CEC" w14:textId="77777777" w:rsidR="0025538B" w:rsidRDefault="0025538B" w:rsidP="00487E17"/>
        </w:tc>
      </w:tr>
      <w:tr w:rsidR="0025538B" w14:paraId="493E8F0E" w14:textId="77777777" w:rsidTr="00487E17">
        <w:tc>
          <w:tcPr>
            <w:tcW w:w="4106" w:type="dxa"/>
          </w:tcPr>
          <w:p w14:paraId="29F23018" w14:textId="77777777" w:rsidR="0025538B" w:rsidRPr="006B429A" w:rsidRDefault="0025538B" w:rsidP="00487E17">
            <w:pPr>
              <w:shd w:val="clear" w:color="auto" w:fill="8EAADB" w:themeFill="accent1" w:themeFillTint="99"/>
              <w:rPr>
                <w:b/>
                <w:bCs/>
                <w:color w:val="FFFFFF" w:themeColor="background1"/>
              </w:rPr>
            </w:pPr>
            <w:r w:rsidRPr="006B429A">
              <w:rPr>
                <w:b/>
                <w:bCs/>
                <w:color w:val="FFFFFF" w:themeColor="background1"/>
              </w:rPr>
              <w:t>Tools and Monitoring</w:t>
            </w:r>
          </w:p>
          <w:p w14:paraId="4B2BC26A" w14:textId="77777777" w:rsidR="0025538B" w:rsidRDefault="0025538B" w:rsidP="00487E17"/>
        </w:tc>
        <w:tc>
          <w:tcPr>
            <w:tcW w:w="4910" w:type="dxa"/>
            <w:vMerge w:val="restart"/>
          </w:tcPr>
          <w:p w14:paraId="68CE311A" w14:textId="77777777" w:rsidR="0025538B" w:rsidRDefault="0025538B" w:rsidP="00487E17">
            <w:r w:rsidRPr="00FA5096">
              <w:t>Data collection methods have been amended to inform NPO commitments</w:t>
            </w:r>
          </w:p>
        </w:tc>
      </w:tr>
      <w:tr w:rsidR="0025538B" w14:paraId="28319888" w14:textId="77777777" w:rsidTr="00487E17">
        <w:tc>
          <w:tcPr>
            <w:tcW w:w="4106" w:type="dxa"/>
          </w:tcPr>
          <w:p w14:paraId="0002F969" w14:textId="77777777" w:rsidR="0025538B" w:rsidRDefault="0025538B" w:rsidP="00487E17">
            <w:r>
              <w:t xml:space="preserve">LCC Central Business Intelligence Team who analyse data collected by the Services including Project Participant information. This will be shared with the NPO Board on a quarterly basis. </w:t>
            </w:r>
          </w:p>
        </w:tc>
        <w:tc>
          <w:tcPr>
            <w:tcW w:w="4910" w:type="dxa"/>
            <w:vMerge/>
          </w:tcPr>
          <w:p w14:paraId="0D26E526" w14:textId="77777777" w:rsidR="0025538B" w:rsidRDefault="0025538B" w:rsidP="00487E17"/>
        </w:tc>
      </w:tr>
      <w:tr w:rsidR="0025538B" w14:paraId="46024929" w14:textId="77777777" w:rsidTr="00487E17">
        <w:tc>
          <w:tcPr>
            <w:tcW w:w="4106" w:type="dxa"/>
          </w:tcPr>
          <w:p w14:paraId="11B563C9" w14:textId="77777777" w:rsidR="0025538B" w:rsidRDefault="0025538B" w:rsidP="00487E17">
            <w:r>
              <w:t>Cultural Engagement Impact Survey. Analyses the responses of participants in our cultural projects. This will be shared with the NPO board on a quarterly basis.</w:t>
            </w:r>
          </w:p>
        </w:tc>
        <w:tc>
          <w:tcPr>
            <w:tcW w:w="4910" w:type="dxa"/>
          </w:tcPr>
          <w:p w14:paraId="76C1D03C" w14:textId="77777777" w:rsidR="0025538B" w:rsidRDefault="0025538B" w:rsidP="00487E17">
            <w:r w:rsidRPr="00FA5096">
              <w:t>Exploring how to blend illuminate needs with existing impact survey data which is needed for the % milestones attached to this bid</w:t>
            </w:r>
          </w:p>
          <w:p w14:paraId="045E932C" w14:textId="77777777" w:rsidR="0025538B" w:rsidRDefault="0025538B" w:rsidP="00487E17"/>
          <w:p w14:paraId="3B40BEC0" w14:textId="77777777" w:rsidR="0025538B" w:rsidRDefault="0025538B" w:rsidP="00487E17">
            <w:r w:rsidRPr="00FA5096">
              <w:t>Data strategy group have completed a service-wide data mapping exercise with a view to agreeing on a new toolkit of options for staff to use.</w:t>
            </w:r>
          </w:p>
          <w:p w14:paraId="3DE29554" w14:textId="77777777" w:rsidR="0025538B" w:rsidRDefault="0025538B" w:rsidP="00487E17"/>
          <w:p w14:paraId="38879F98" w14:textId="77777777" w:rsidR="0025538B" w:rsidRDefault="0025538B" w:rsidP="00487E17">
            <w:r w:rsidRPr="00FA5096">
              <w:t>Now projects are more mature, data shared is more meaningful and impactful and able to inform work</w:t>
            </w:r>
          </w:p>
        </w:tc>
      </w:tr>
      <w:tr w:rsidR="0025538B" w14:paraId="38D7C77B" w14:textId="77777777" w:rsidTr="00487E17">
        <w:tc>
          <w:tcPr>
            <w:tcW w:w="4106" w:type="dxa"/>
          </w:tcPr>
          <w:p w14:paraId="60BD738C" w14:textId="77777777" w:rsidR="0025538B" w:rsidRDefault="0025538B" w:rsidP="00487E17">
            <w:r>
              <w:t xml:space="preserve">Gap analyses to understand current and potential audiences, participants and those who are under-represented in our service delivery to inform the targeted delivery of the project activities. </w:t>
            </w:r>
            <w:r>
              <w:tab/>
            </w:r>
            <w:r>
              <w:tab/>
            </w:r>
          </w:p>
        </w:tc>
        <w:tc>
          <w:tcPr>
            <w:tcW w:w="4910" w:type="dxa"/>
          </w:tcPr>
          <w:p w14:paraId="5F06B0E7" w14:textId="77777777" w:rsidR="0025538B" w:rsidRDefault="0025538B" w:rsidP="00487E17">
            <w:r w:rsidRPr="00FA5096">
              <w:t>Data Strategy group have agreed to commission external support for this. Will work in conjunction with existing Business Intelligence</w:t>
            </w:r>
            <w:r>
              <w:t xml:space="preserve"> Team</w:t>
            </w:r>
            <w:r w:rsidRPr="00FA5096">
              <w:t>.</w:t>
            </w:r>
          </w:p>
          <w:p w14:paraId="1EBD6F1A" w14:textId="77777777" w:rsidR="0025538B" w:rsidRDefault="0025538B" w:rsidP="00487E17"/>
          <w:p w14:paraId="645C0279" w14:textId="77777777" w:rsidR="0025538B" w:rsidRDefault="0025538B" w:rsidP="00487E17">
            <w:r w:rsidRPr="00FA5096">
              <w:t>Additional funding stream are being explore</w:t>
            </w:r>
            <w:r>
              <w:t>d</w:t>
            </w:r>
            <w:r w:rsidRPr="00FA5096">
              <w:t xml:space="preserve"> to maximise the potential </w:t>
            </w:r>
            <w:r>
              <w:t>for</w:t>
            </w:r>
            <w:r w:rsidRPr="00FA5096">
              <w:t xml:space="preserve"> this</w:t>
            </w:r>
            <w:r>
              <w:t>.</w:t>
            </w:r>
          </w:p>
        </w:tc>
      </w:tr>
    </w:tbl>
    <w:p w14:paraId="490C8643" w14:textId="77777777" w:rsidR="0025538B" w:rsidRDefault="0025538B" w:rsidP="0025538B"/>
    <w:p w14:paraId="4F5C0367" w14:textId="77777777" w:rsidR="0025538B" w:rsidRPr="004B1FD5" w:rsidRDefault="0025538B" w:rsidP="00F52FB6">
      <w:pPr>
        <w:rPr>
          <w:b/>
          <w:bCs/>
          <w:sz w:val="24"/>
          <w:szCs w:val="24"/>
        </w:rPr>
      </w:pPr>
    </w:p>
    <w:sectPr w:rsidR="0025538B" w:rsidRPr="004B1FD5">
      <w:footerReference w:type="default" r:id="rId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28384" w14:textId="77777777" w:rsidR="00324364" w:rsidRDefault="00324364" w:rsidP="00B664FF">
      <w:pPr>
        <w:spacing w:after="0" w:line="240" w:lineRule="auto"/>
      </w:pPr>
      <w:r>
        <w:separator/>
      </w:r>
    </w:p>
  </w:endnote>
  <w:endnote w:type="continuationSeparator" w:id="0">
    <w:p w14:paraId="0F7D7D7C" w14:textId="77777777" w:rsidR="00324364" w:rsidRDefault="00324364" w:rsidP="00B66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6590193"/>
      <w:docPartObj>
        <w:docPartGallery w:val="Page Numbers (Bottom of Page)"/>
        <w:docPartUnique/>
      </w:docPartObj>
    </w:sdtPr>
    <w:sdtEndPr>
      <w:rPr>
        <w:noProof/>
      </w:rPr>
    </w:sdtEndPr>
    <w:sdtContent>
      <w:p w14:paraId="72D3AA28" w14:textId="6009AE32" w:rsidR="00B664FF" w:rsidRDefault="00B664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71CE5D" w14:textId="77777777" w:rsidR="00B664FF" w:rsidRDefault="00B664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5A242" w14:textId="77777777" w:rsidR="00324364" w:rsidRDefault="00324364" w:rsidP="00B664FF">
      <w:pPr>
        <w:spacing w:after="0" w:line="240" w:lineRule="auto"/>
      </w:pPr>
      <w:r>
        <w:separator/>
      </w:r>
    </w:p>
  </w:footnote>
  <w:footnote w:type="continuationSeparator" w:id="0">
    <w:p w14:paraId="00820BFF" w14:textId="77777777" w:rsidR="00324364" w:rsidRDefault="00324364" w:rsidP="00B664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F6287"/>
    <w:multiLevelType w:val="hybridMultilevel"/>
    <w:tmpl w:val="38187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8C5A1F"/>
    <w:multiLevelType w:val="hybridMultilevel"/>
    <w:tmpl w:val="53705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30DA0"/>
    <w:multiLevelType w:val="hybridMultilevel"/>
    <w:tmpl w:val="C7E2D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45A8F"/>
    <w:multiLevelType w:val="hybridMultilevel"/>
    <w:tmpl w:val="610A3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B20297"/>
    <w:multiLevelType w:val="hybridMultilevel"/>
    <w:tmpl w:val="0BF29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815E1E"/>
    <w:multiLevelType w:val="hybridMultilevel"/>
    <w:tmpl w:val="CA56D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A12C59"/>
    <w:multiLevelType w:val="hybridMultilevel"/>
    <w:tmpl w:val="05422D1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C077845"/>
    <w:multiLevelType w:val="hybridMultilevel"/>
    <w:tmpl w:val="A1E44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A73305"/>
    <w:multiLevelType w:val="hybridMultilevel"/>
    <w:tmpl w:val="0D9C7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1B6CD4"/>
    <w:multiLevelType w:val="hybridMultilevel"/>
    <w:tmpl w:val="F5345E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461785"/>
    <w:multiLevelType w:val="hybridMultilevel"/>
    <w:tmpl w:val="EAD0D64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1" w15:restartNumberingAfterBreak="0">
    <w:nsid w:val="2887788D"/>
    <w:multiLevelType w:val="hybridMultilevel"/>
    <w:tmpl w:val="60E255B0"/>
    <w:lvl w:ilvl="0" w:tplc="2B167636">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9E64C1"/>
    <w:multiLevelType w:val="hybridMultilevel"/>
    <w:tmpl w:val="F80C6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A215D6"/>
    <w:multiLevelType w:val="hybridMultilevel"/>
    <w:tmpl w:val="42D2E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193CA9"/>
    <w:multiLevelType w:val="hybridMultilevel"/>
    <w:tmpl w:val="EDD45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D62EFF"/>
    <w:multiLevelType w:val="hybridMultilevel"/>
    <w:tmpl w:val="520C1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135376"/>
    <w:multiLevelType w:val="hybridMultilevel"/>
    <w:tmpl w:val="54383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22237D"/>
    <w:multiLevelType w:val="hybridMultilevel"/>
    <w:tmpl w:val="38488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FB7C55"/>
    <w:multiLevelType w:val="hybridMultilevel"/>
    <w:tmpl w:val="E0084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E35575"/>
    <w:multiLevelType w:val="hybridMultilevel"/>
    <w:tmpl w:val="6870F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385464"/>
    <w:multiLevelType w:val="hybridMultilevel"/>
    <w:tmpl w:val="B03EE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6829D2"/>
    <w:multiLevelType w:val="hybridMultilevel"/>
    <w:tmpl w:val="33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CD0624"/>
    <w:multiLevelType w:val="hybridMultilevel"/>
    <w:tmpl w:val="595EC6FC"/>
    <w:lvl w:ilvl="0" w:tplc="2B167636">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125DDE"/>
    <w:multiLevelType w:val="hybridMultilevel"/>
    <w:tmpl w:val="B30C5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E7D4741"/>
    <w:multiLevelType w:val="hybridMultilevel"/>
    <w:tmpl w:val="9014EB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0461333">
    <w:abstractNumId w:val="12"/>
  </w:num>
  <w:num w:numId="2" w16cid:durableId="1044447858">
    <w:abstractNumId w:val="1"/>
  </w:num>
  <w:num w:numId="3" w16cid:durableId="1395734663">
    <w:abstractNumId w:val="24"/>
  </w:num>
  <w:num w:numId="4" w16cid:durableId="1248080589">
    <w:abstractNumId w:val="3"/>
  </w:num>
  <w:num w:numId="5" w16cid:durableId="1399089983">
    <w:abstractNumId w:val="8"/>
  </w:num>
  <w:num w:numId="6" w16cid:durableId="1580868679">
    <w:abstractNumId w:val="18"/>
  </w:num>
  <w:num w:numId="7" w16cid:durableId="1870412170">
    <w:abstractNumId w:val="13"/>
  </w:num>
  <w:num w:numId="8" w16cid:durableId="719748123">
    <w:abstractNumId w:val="15"/>
  </w:num>
  <w:num w:numId="9" w16cid:durableId="2054884279">
    <w:abstractNumId w:val="14"/>
  </w:num>
  <w:num w:numId="10" w16cid:durableId="483012942">
    <w:abstractNumId w:val="22"/>
  </w:num>
  <w:num w:numId="11" w16cid:durableId="719747684">
    <w:abstractNumId w:val="11"/>
  </w:num>
  <w:num w:numId="12" w16cid:durableId="534932337">
    <w:abstractNumId w:val="21"/>
  </w:num>
  <w:num w:numId="13" w16cid:durableId="531498175">
    <w:abstractNumId w:val="4"/>
  </w:num>
  <w:num w:numId="14" w16cid:durableId="1788234332">
    <w:abstractNumId w:val="23"/>
  </w:num>
  <w:num w:numId="15" w16cid:durableId="1938707427">
    <w:abstractNumId w:val="19"/>
  </w:num>
  <w:num w:numId="16" w16cid:durableId="1712029407">
    <w:abstractNumId w:val="2"/>
  </w:num>
  <w:num w:numId="17" w16cid:durableId="358505024">
    <w:abstractNumId w:val="0"/>
  </w:num>
  <w:num w:numId="18" w16cid:durableId="983503636">
    <w:abstractNumId w:val="10"/>
  </w:num>
  <w:num w:numId="19" w16cid:durableId="73480077">
    <w:abstractNumId w:val="17"/>
  </w:num>
  <w:num w:numId="20" w16cid:durableId="1065839777">
    <w:abstractNumId w:val="5"/>
  </w:num>
  <w:num w:numId="21" w16cid:durableId="760250208">
    <w:abstractNumId w:val="20"/>
  </w:num>
  <w:num w:numId="22" w16cid:durableId="467281482">
    <w:abstractNumId w:val="7"/>
  </w:num>
  <w:num w:numId="23" w16cid:durableId="2039353746">
    <w:abstractNumId w:val="16"/>
  </w:num>
  <w:num w:numId="24" w16cid:durableId="303437170">
    <w:abstractNumId w:val="9"/>
  </w:num>
  <w:num w:numId="25" w16cid:durableId="83647858">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B80"/>
    <w:rsid w:val="000221C5"/>
    <w:rsid w:val="00025B73"/>
    <w:rsid w:val="000270A8"/>
    <w:rsid w:val="000271C6"/>
    <w:rsid w:val="00027AAD"/>
    <w:rsid w:val="00033380"/>
    <w:rsid w:val="00067C58"/>
    <w:rsid w:val="00090109"/>
    <w:rsid w:val="00093FA4"/>
    <w:rsid w:val="00095092"/>
    <w:rsid w:val="0009541F"/>
    <w:rsid w:val="000B6010"/>
    <w:rsid w:val="000B7136"/>
    <w:rsid w:val="000C66FE"/>
    <w:rsid w:val="000C78DF"/>
    <w:rsid w:val="000E0843"/>
    <w:rsid w:val="00101D08"/>
    <w:rsid w:val="0011781F"/>
    <w:rsid w:val="00134F3B"/>
    <w:rsid w:val="00140CC8"/>
    <w:rsid w:val="0015174F"/>
    <w:rsid w:val="001526F8"/>
    <w:rsid w:val="00160307"/>
    <w:rsid w:val="00164748"/>
    <w:rsid w:val="00185CD7"/>
    <w:rsid w:val="001A36A9"/>
    <w:rsid w:val="001B6BBE"/>
    <w:rsid w:val="001C7476"/>
    <w:rsid w:val="001D3F73"/>
    <w:rsid w:val="001E1D5C"/>
    <w:rsid w:val="001E7A6C"/>
    <w:rsid w:val="0021276C"/>
    <w:rsid w:val="00225260"/>
    <w:rsid w:val="00243818"/>
    <w:rsid w:val="0024743C"/>
    <w:rsid w:val="00254C26"/>
    <w:rsid w:val="0025538B"/>
    <w:rsid w:val="002C7160"/>
    <w:rsid w:val="002F1463"/>
    <w:rsid w:val="00324364"/>
    <w:rsid w:val="00335099"/>
    <w:rsid w:val="00336C75"/>
    <w:rsid w:val="00344246"/>
    <w:rsid w:val="003875A2"/>
    <w:rsid w:val="00397080"/>
    <w:rsid w:val="003B5819"/>
    <w:rsid w:val="003D2395"/>
    <w:rsid w:val="00401813"/>
    <w:rsid w:val="00415903"/>
    <w:rsid w:val="00466550"/>
    <w:rsid w:val="0047466F"/>
    <w:rsid w:val="004955FD"/>
    <w:rsid w:val="004A7A52"/>
    <w:rsid w:val="004B6A39"/>
    <w:rsid w:val="004F50C9"/>
    <w:rsid w:val="005118B3"/>
    <w:rsid w:val="005639F0"/>
    <w:rsid w:val="00573036"/>
    <w:rsid w:val="00577B10"/>
    <w:rsid w:val="005D332D"/>
    <w:rsid w:val="005F209D"/>
    <w:rsid w:val="00600393"/>
    <w:rsid w:val="00634681"/>
    <w:rsid w:val="00646ED2"/>
    <w:rsid w:val="00652331"/>
    <w:rsid w:val="00656A05"/>
    <w:rsid w:val="006612AF"/>
    <w:rsid w:val="00675547"/>
    <w:rsid w:val="00682DD3"/>
    <w:rsid w:val="00683D3F"/>
    <w:rsid w:val="006B429A"/>
    <w:rsid w:val="006C78A3"/>
    <w:rsid w:val="006D10D8"/>
    <w:rsid w:val="006E4064"/>
    <w:rsid w:val="006F4E89"/>
    <w:rsid w:val="00713509"/>
    <w:rsid w:val="00723B82"/>
    <w:rsid w:val="0073054A"/>
    <w:rsid w:val="00796388"/>
    <w:rsid w:val="007C36F7"/>
    <w:rsid w:val="007D46C6"/>
    <w:rsid w:val="007E748D"/>
    <w:rsid w:val="007F25C1"/>
    <w:rsid w:val="00800091"/>
    <w:rsid w:val="00800D6F"/>
    <w:rsid w:val="00814BF5"/>
    <w:rsid w:val="00836087"/>
    <w:rsid w:val="00875B47"/>
    <w:rsid w:val="008B53AB"/>
    <w:rsid w:val="008C47DE"/>
    <w:rsid w:val="008D3C09"/>
    <w:rsid w:val="00911027"/>
    <w:rsid w:val="009120DC"/>
    <w:rsid w:val="009617DD"/>
    <w:rsid w:val="009972E3"/>
    <w:rsid w:val="009D6FA5"/>
    <w:rsid w:val="009E6C8D"/>
    <w:rsid w:val="00A71A8D"/>
    <w:rsid w:val="00A83E75"/>
    <w:rsid w:val="00AD4665"/>
    <w:rsid w:val="00AD52EA"/>
    <w:rsid w:val="00AD712A"/>
    <w:rsid w:val="00AF5AF1"/>
    <w:rsid w:val="00B06E89"/>
    <w:rsid w:val="00B118F4"/>
    <w:rsid w:val="00B15B19"/>
    <w:rsid w:val="00B37F64"/>
    <w:rsid w:val="00B4113C"/>
    <w:rsid w:val="00B423C0"/>
    <w:rsid w:val="00B43A3B"/>
    <w:rsid w:val="00B627AD"/>
    <w:rsid w:val="00B664FF"/>
    <w:rsid w:val="00BA1CB9"/>
    <w:rsid w:val="00C12A6C"/>
    <w:rsid w:val="00C23EFD"/>
    <w:rsid w:val="00C55DDD"/>
    <w:rsid w:val="00C620F2"/>
    <w:rsid w:val="00C87193"/>
    <w:rsid w:val="00C95D48"/>
    <w:rsid w:val="00C97CAB"/>
    <w:rsid w:val="00CD0C08"/>
    <w:rsid w:val="00CD36CE"/>
    <w:rsid w:val="00CF0532"/>
    <w:rsid w:val="00D01B80"/>
    <w:rsid w:val="00D03883"/>
    <w:rsid w:val="00D10086"/>
    <w:rsid w:val="00D1158A"/>
    <w:rsid w:val="00D151B6"/>
    <w:rsid w:val="00D21708"/>
    <w:rsid w:val="00D34EEC"/>
    <w:rsid w:val="00D47E89"/>
    <w:rsid w:val="00D60F9B"/>
    <w:rsid w:val="00D74730"/>
    <w:rsid w:val="00D85D25"/>
    <w:rsid w:val="00D92059"/>
    <w:rsid w:val="00DB1659"/>
    <w:rsid w:val="00DD656E"/>
    <w:rsid w:val="00DD74F2"/>
    <w:rsid w:val="00DD75AF"/>
    <w:rsid w:val="00DE122E"/>
    <w:rsid w:val="00E31448"/>
    <w:rsid w:val="00E61396"/>
    <w:rsid w:val="00E666F6"/>
    <w:rsid w:val="00E73C2C"/>
    <w:rsid w:val="00E81438"/>
    <w:rsid w:val="00E946D3"/>
    <w:rsid w:val="00EA5F42"/>
    <w:rsid w:val="00EB4B03"/>
    <w:rsid w:val="00EE25F1"/>
    <w:rsid w:val="00EE703B"/>
    <w:rsid w:val="00F0664D"/>
    <w:rsid w:val="00F15E3D"/>
    <w:rsid w:val="00F52FB6"/>
    <w:rsid w:val="00F5745B"/>
    <w:rsid w:val="00F6697B"/>
    <w:rsid w:val="00F95E99"/>
    <w:rsid w:val="00FC0AA4"/>
    <w:rsid w:val="00FC32D7"/>
    <w:rsid w:val="00FC50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47D3A"/>
  <w15:docId w15:val="{CD06CD18-04D9-46FC-B0E6-98BB054DC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B80"/>
    <w:pPr>
      <w:ind w:left="720"/>
      <w:contextualSpacing/>
    </w:pPr>
  </w:style>
  <w:style w:type="character" w:styleId="CommentReference">
    <w:name w:val="annotation reference"/>
    <w:basedOn w:val="DefaultParagraphFont"/>
    <w:uiPriority w:val="99"/>
    <w:semiHidden/>
    <w:unhideWhenUsed/>
    <w:rsid w:val="00A71A8D"/>
    <w:rPr>
      <w:sz w:val="16"/>
      <w:szCs w:val="16"/>
    </w:rPr>
  </w:style>
  <w:style w:type="paragraph" w:styleId="CommentText">
    <w:name w:val="annotation text"/>
    <w:basedOn w:val="Normal"/>
    <w:link w:val="CommentTextChar"/>
    <w:uiPriority w:val="99"/>
    <w:unhideWhenUsed/>
    <w:rsid w:val="00A71A8D"/>
    <w:pPr>
      <w:spacing w:line="240" w:lineRule="auto"/>
    </w:pPr>
    <w:rPr>
      <w:sz w:val="20"/>
      <w:szCs w:val="20"/>
    </w:rPr>
  </w:style>
  <w:style w:type="character" w:customStyle="1" w:styleId="CommentTextChar">
    <w:name w:val="Comment Text Char"/>
    <w:basedOn w:val="DefaultParagraphFont"/>
    <w:link w:val="CommentText"/>
    <w:uiPriority w:val="99"/>
    <w:rsid w:val="00A71A8D"/>
    <w:rPr>
      <w:sz w:val="20"/>
      <w:szCs w:val="20"/>
    </w:rPr>
  </w:style>
  <w:style w:type="paragraph" w:styleId="CommentSubject">
    <w:name w:val="annotation subject"/>
    <w:basedOn w:val="CommentText"/>
    <w:next w:val="CommentText"/>
    <w:link w:val="CommentSubjectChar"/>
    <w:uiPriority w:val="99"/>
    <w:semiHidden/>
    <w:unhideWhenUsed/>
    <w:rsid w:val="00A71A8D"/>
    <w:rPr>
      <w:b/>
      <w:bCs/>
    </w:rPr>
  </w:style>
  <w:style w:type="character" w:customStyle="1" w:styleId="CommentSubjectChar">
    <w:name w:val="Comment Subject Char"/>
    <w:basedOn w:val="CommentTextChar"/>
    <w:link w:val="CommentSubject"/>
    <w:uiPriority w:val="99"/>
    <w:semiHidden/>
    <w:rsid w:val="00A71A8D"/>
    <w:rPr>
      <w:b/>
      <w:bCs/>
      <w:sz w:val="20"/>
      <w:szCs w:val="20"/>
    </w:rPr>
  </w:style>
  <w:style w:type="paragraph" w:styleId="Revision">
    <w:name w:val="Revision"/>
    <w:hidden/>
    <w:uiPriority w:val="99"/>
    <w:semiHidden/>
    <w:rsid w:val="00A71A8D"/>
    <w:pPr>
      <w:spacing w:after="0" w:line="240" w:lineRule="auto"/>
    </w:pPr>
  </w:style>
  <w:style w:type="character" w:styleId="Hyperlink">
    <w:name w:val="Hyperlink"/>
    <w:basedOn w:val="DefaultParagraphFont"/>
    <w:uiPriority w:val="99"/>
    <w:unhideWhenUsed/>
    <w:rsid w:val="00600393"/>
    <w:rPr>
      <w:color w:val="0563C1" w:themeColor="hyperlink"/>
      <w:u w:val="single"/>
    </w:rPr>
  </w:style>
  <w:style w:type="character" w:styleId="UnresolvedMention">
    <w:name w:val="Unresolved Mention"/>
    <w:basedOn w:val="DefaultParagraphFont"/>
    <w:uiPriority w:val="99"/>
    <w:semiHidden/>
    <w:unhideWhenUsed/>
    <w:rsid w:val="00600393"/>
    <w:rPr>
      <w:color w:val="605E5C"/>
      <w:shd w:val="clear" w:color="auto" w:fill="E1DFDD"/>
    </w:rPr>
  </w:style>
  <w:style w:type="paragraph" w:styleId="Header">
    <w:name w:val="header"/>
    <w:basedOn w:val="Normal"/>
    <w:link w:val="HeaderChar"/>
    <w:uiPriority w:val="99"/>
    <w:unhideWhenUsed/>
    <w:rsid w:val="00B664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64FF"/>
  </w:style>
  <w:style w:type="paragraph" w:styleId="Footer">
    <w:name w:val="footer"/>
    <w:basedOn w:val="Normal"/>
    <w:link w:val="FooterChar"/>
    <w:uiPriority w:val="99"/>
    <w:unhideWhenUsed/>
    <w:rsid w:val="00B664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64FF"/>
  </w:style>
  <w:style w:type="paragraph" w:styleId="NoSpacing">
    <w:name w:val="No Spacing"/>
    <w:uiPriority w:val="1"/>
    <w:qFormat/>
    <w:rsid w:val="008B53AB"/>
    <w:pPr>
      <w:spacing w:after="0" w:line="240" w:lineRule="auto"/>
    </w:pPr>
  </w:style>
  <w:style w:type="paragraph" w:customStyle="1" w:styleId="Default">
    <w:name w:val="Default"/>
    <w:rsid w:val="007E748D"/>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F52F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C87193"/>
    <w:pPr>
      <w:spacing w:after="0" w:line="240" w:lineRule="auto"/>
    </w:pPr>
    <w:rPr>
      <w:kern w:val="2"/>
      <w14:ligatures w14:val="standardContextual"/>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96472">
      <w:bodyDiv w:val="1"/>
      <w:marLeft w:val="0"/>
      <w:marRight w:val="0"/>
      <w:marTop w:val="0"/>
      <w:marBottom w:val="0"/>
      <w:divBdr>
        <w:top w:val="none" w:sz="0" w:space="0" w:color="auto"/>
        <w:left w:val="none" w:sz="0" w:space="0" w:color="auto"/>
        <w:bottom w:val="none" w:sz="0" w:space="0" w:color="auto"/>
        <w:right w:val="none" w:sz="0" w:space="0" w:color="auto"/>
      </w:divBdr>
    </w:div>
    <w:div w:id="450125823">
      <w:bodyDiv w:val="1"/>
      <w:marLeft w:val="0"/>
      <w:marRight w:val="0"/>
      <w:marTop w:val="0"/>
      <w:marBottom w:val="0"/>
      <w:divBdr>
        <w:top w:val="none" w:sz="0" w:space="0" w:color="auto"/>
        <w:left w:val="none" w:sz="0" w:space="0" w:color="auto"/>
        <w:bottom w:val="none" w:sz="0" w:space="0" w:color="auto"/>
        <w:right w:val="none" w:sz="0" w:space="0" w:color="auto"/>
      </w:divBdr>
    </w:div>
    <w:div w:id="654526973">
      <w:bodyDiv w:val="1"/>
      <w:marLeft w:val="0"/>
      <w:marRight w:val="0"/>
      <w:marTop w:val="0"/>
      <w:marBottom w:val="0"/>
      <w:divBdr>
        <w:top w:val="none" w:sz="0" w:space="0" w:color="auto"/>
        <w:left w:val="none" w:sz="0" w:space="0" w:color="auto"/>
        <w:bottom w:val="none" w:sz="0" w:space="0" w:color="auto"/>
        <w:right w:val="none" w:sz="0" w:space="0" w:color="auto"/>
      </w:divBdr>
    </w:div>
    <w:div w:id="746076996">
      <w:bodyDiv w:val="1"/>
      <w:marLeft w:val="0"/>
      <w:marRight w:val="0"/>
      <w:marTop w:val="0"/>
      <w:marBottom w:val="0"/>
      <w:divBdr>
        <w:top w:val="none" w:sz="0" w:space="0" w:color="auto"/>
        <w:left w:val="none" w:sz="0" w:space="0" w:color="auto"/>
        <w:bottom w:val="none" w:sz="0" w:space="0" w:color="auto"/>
        <w:right w:val="none" w:sz="0" w:space="0" w:color="auto"/>
      </w:divBdr>
      <w:divsChild>
        <w:div w:id="2048988456">
          <w:marLeft w:val="547"/>
          <w:marRight w:val="0"/>
          <w:marTop w:val="200"/>
          <w:marBottom w:val="0"/>
          <w:divBdr>
            <w:top w:val="none" w:sz="0" w:space="0" w:color="auto"/>
            <w:left w:val="none" w:sz="0" w:space="0" w:color="auto"/>
            <w:bottom w:val="none" w:sz="0" w:space="0" w:color="auto"/>
            <w:right w:val="none" w:sz="0" w:space="0" w:color="auto"/>
          </w:divBdr>
        </w:div>
      </w:divsChild>
    </w:div>
    <w:div w:id="1033843623">
      <w:bodyDiv w:val="1"/>
      <w:marLeft w:val="0"/>
      <w:marRight w:val="0"/>
      <w:marTop w:val="0"/>
      <w:marBottom w:val="0"/>
      <w:divBdr>
        <w:top w:val="none" w:sz="0" w:space="0" w:color="auto"/>
        <w:left w:val="none" w:sz="0" w:space="0" w:color="auto"/>
        <w:bottom w:val="none" w:sz="0" w:space="0" w:color="auto"/>
        <w:right w:val="none" w:sz="0" w:space="0" w:color="auto"/>
      </w:divBdr>
    </w:div>
    <w:div w:id="1156385727">
      <w:bodyDiv w:val="1"/>
      <w:marLeft w:val="0"/>
      <w:marRight w:val="0"/>
      <w:marTop w:val="0"/>
      <w:marBottom w:val="0"/>
      <w:divBdr>
        <w:top w:val="none" w:sz="0" w:space="0" w:color="auto"/>
        <w:left w:val="none" w:sz="0" w:space="0" w:color="auto"/>
        <w:bottom w:val="none" w:sz="0" w:space="0" w:color="auto"/>
        <w:right w:val="none" w:sz="0" w:space="0" w:color="auto"/>
      </w:divBdr>
      <w:divsChild>
        <w:div w:id="737168798">
          <w:marLeft w:val="547"/>
          <w:marRight w:val="0"/>
          <w:marTop w:val="0"/>
          <w:marBottom w:val="160"/>
          <w:divBdr>
            <w:top w:val="none" w:sz="0" w:space="0" w:color="auto"/>
            <w:left w:val="none" w:sz="0" w:space="0" w:color="auto"/>
            <w:bottom w:val="none" w:sz="0" w:space="0" w:color="auto"/>
            <w:right w:val="none" w:sz="0" w:space="0" w:color="auto"/>
          </w:divBdr>
        </w:div>
      </w:divsChild>
    </w:div>
    <w:div w:id="1188762193">
      <w:bodyDiv w:val="1"/>
      <w:marLeft w:val="0"/>
      <w:marRight w:val="0"/>
      <w:marTop w:val="0"/>
      <w:marBottom w:val="0"/>
      <w:divBdr>
        <w:top w:val="none" w:sz="0" w:space="0" w:color="auto"/>
        <w:left w:val="none" w:sz="0" w:space="0" w:color="auto"/>
        <w:bottom w:val="none" w:sz="0" w:space="0" w:color="auto"/>
        <w:right w:val="none" w:sz="0" w:space="0" w:color="auto"/>
      </w:divBdr>
      <w:divsChild>
        <w:div w:id="1340502393">
          <w:marLeft w:val="547"/>
          <w:marRight w:val="0"/>
          <w:marTop w:val="200"/>
          <w:marBottom w:val="0"/>
          <w:divBdr>
            <w:top w:val="none" w:sz="0" w:space="0" w:color="auto"/>
            <w:left w:val="none" w:sz="0" w:space="0" w:color="auto"/>
            <w:bottom w:val="none" w:sz="0" w:space="0" w:color="auto"/>
            <w:right w:val="none" w:sz="0" w:space="0" w:color="auto"/>
          </w:divBdr>
        </w:div>
      </w:divsChild>
    </w:div>
    <w:div w:id="1246453312">
      <w:bodyDiv w:val="1"/>
      <w:marLeft w:val="0"/>
      <w:marRight w:val="0"/>
      <w:marTop w:val="0"/>
      <w:marBottom w:val="0"/>
      <w:divBdr>
        <w:top w:val="none" w:sz="0" w:space="0" w:color="auto"/>
        <w:left w:val="none" w:sz="0" w:space="0" w:color="auto"/>
        <w:bottom w:val="none" w:sz="0" w:space="0" w:color="auto"/>
        <w:right w:val="none" w:sz="0" w:space="0" w:color="auto"/>
      </w:divBdr>
    </w:div>
    <w:div w:id="1478450083">
      <w:bodyDiv w:val="1"/>
      <w:marLeft w:val="0"/>
      <w:marRight w:val="0"/>
      <w:marTop w:val="0"/>
      <w:marBottom w:val="0"/>
      <w:divBdr>
        <w:top w:val="none" w:sz="0" w:space="0" w:color="auto"/>
        <w:left w:val="none" w:sz="0" w:space="0" w:color="auto"/>
        <w:bottom w:val="none" w:sz="0" w:space="0" w:color="auto"/>
        <w:right w:val="none" w:sz="0" w:space="0" w:color="auto"/>
      </w:divBdr>
    </w:div>
    <w:div w:id="1643341481">
      <w:bodyDiv w:val="1"/>
      <w:marLeft w:val="0"/>
      <w:marRight w:val="0"/>
      <w:marTop w:val="0"/>
      <w:marBottom w:val="0"/>
      <w:divBdr>
        <w:top w:val="none" w:sz="0" w:space="0" w:color="auto"/>
        <w:left w:val="none" w:sz="0" w:space="0" w:color="auto"/>
        <w:bottom w:val="none" w:sz="0" w:space="0" w:color="auto"/>
        <w:right w:val="none" w:sz="0" w:space="0" w:color="auto"/>
      </w:divBdr>
    </w:div>
    <w:div w:id="1644962923">
      <w:bodyDiv w:val="1"/>
      <w:marLeft w:val="0"/>
      <w:marRight w:val="0"/>
      <w:marTop w:val="0"/>
      <w:marBottom w:val="0"/>
      <w:divBdr>
        <w:top w:val="none" w:sz="0" w:space="0" w:color="auto"/>
        <w:left w:val="none" w:sz="0" w:space="0" w:color="auto"/>
        <w:bottom w:val="none" w:sz="0" w:space="0" w:color="auto"/>
        <w:right w:val="none" w:sz="0" w:space="0" w:color="auto"/>
      </w:divBdr>
    </w:div>
    <w:div w:id="1720855294">
      <w:bodyDiv w:val="1"/>
      <w:marLeft w:val="0"/>
      <w:marRight w:val="0"/>
      <w:marTop w:val="0"/>
      <w:marBottom w:val="0"/>
      <w:divBdr>
        <w:top w:val="none" w:sz="0" w:space="0" w:color="auto"/>
        <w:left w:val="none" w:sz="0" w:space="0" w:color="auto"/>
        <w:bottom w:val="none" w:sz="0" w:space="0" w:color="auto"/>
        <w:right w:val="none" w:sz="0" w:space="0" w:color="auto"/>
      </w:divBdr>
    </w:div>
    <w:div w:id="1907107427">
      <w:bodyDiv w:val="1"/>
      <w:marLeft w:val="0"/>
      <w:marRight w:val="0"/>
      <w:marTop w:val="0"/>
      <w:marBottom w:val="0"/>
      <w:divBdr>
        <w:top w:val="none" w:sz="0" w:space="0" w:color="auto"/>
        <w:left w:val="none" w:sz="0" w:space="0" w:color="auto"/>
        <w:bottom w:val="none" w:sz="0" w:space="0" w:color="auto"/>
        <w:right w:val="none" w:sz="0" w:space="0" w:color="auto"/>
      </w:divBdr>
    </w:div>
    <w:div w:id="1931503835">
      <w:bodyDiv w:val="1"/>
      <w:marLeft w:val="0"/>
      <w:marRight w:val="0"/>
      <w:marTop w:val="0"/>
      <w:marBottom w:val="0"/>
      <w:divBdr>
        <w:top w:val="none" w:sz="0" w:space="0" w:color="auto"/>
        <w:left w:val="none" w:sz="0" w:space="0" w:color="auto"/>
        <w:bottom w:val="none" w:sz="0" w:space="0" w:color="auto"/>
        <w:right w:val="none" w:sz="0" w:space="0" w:color="auto"/>
      </w:divBdr>
      <w:divsChild>
        <w:div w:id="2056464049">
          <w:marLeft w:val="547"/>
          <w:marRight w:val="0"/>
          <w:marTop w:val="200"/>
          <w:marBottom w:val="0"/>
          <w:divBdr>
            <w:top w:val="none" w:sz="0" w:space="0" w:color="auto"/>
            <w:left w:val="none" w:sz="0" w:space="0" w:color="auto"/>
            <w:bottom w:val="none" w:sz="0" w:space="0" w:color="auto"/>
            <w:right w:val="none" w:sz="0" w:space="0" w:color="auto"/>
          </w:divBdr>
        </w:div>
      </w:divsChild>
    </w:div>
    <w:div w:id="2137941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ultureleicestershire.co.uk/projects/visioning-a-cultural-and-creative-county-summer-project-day/" TargetMode="External"/><Relationship Id="rId13" Type="http://schemas.openxmlformats.org/officeDocument/2006/relationships/hyperlink" Target="https://www.cultureleicestershire.co.uk/projects/youthforum/youthforum-charnwood-museum-library/" TargetMode="External"/><Relationship Id="rId18" Type="http://schemas.openxmlformats.org/officeDocument/2006/relationships/hyperlink" Target="https://www.cultureleicestershire.co.uk/projects/mapping-melton-mowbray-project/" TargetMode="External"/><Relationship Id="rId26" Type="http://schemas.openxmlformats.org/officeDocument/2006/relationships/hyperlink" Target="https://www.cultureleicestershire.co.uk/projects/npo/briefings/" TargetMode="External"/><Relationship Id="rId3" Type="http://schemas.openxmlformats.org/officeDocument/2006/relationships/settings" Target="settings.xml"/><Relationship Id="rId21" Type="http://schemas.openxmlformats.org/officeDocument/2006/relationships/hyperlink" Target="https://www.cultureleicestershire.co.uk/projects/creative-expressions-in-libraries/birstall-library/" TargetMode="External"/><Relationship Id="rId34" Type="http://schemas.openxmlformats.org/officeDocument/2006/relationships/hyperlink" Target="https://www.cultureleicestershire.co.uk/projects/vcds/" TargetMode="External"/><Relationship Id="rId7" Type="http://schemas.openxmlformats.org/officeDocument/2006/relationships/hyperlink" Target="https://www.cultureleicestershire.co.uk/projects/npo/governance/" TargetMode="External"/><Relationship Id="rId12" Type="http://schemas.openxmlformats.org/officeDocument/2006/relationships/hyperlink" Target="https://www.cultureleicestershire.co.uk/projects/youthforum/harborough-museum-library/" TargetMode="External"/><Relationship Id="rId17" Type="http://schemas.openxmlformats.org/officeDocument/2006/relationships/hyperlink" Target="https://www.charnwoodmuseum.co.uk/accessibility" TargetMode="External"/><Relationship Id="rId25" Type="http://schemas.openxmlformats.org/officeDocument/2006/relationships/hyperlink" Target="https://www.artscouncil.org.uk/blog/time-to-think" TargetMode="External"/><Relationship Id="rId33" Type="http://schemas.openxmlformats.org/officeDocument/2006/relationships/hyperlink" Target="https://www.cultureleicestershire.co.uk/projects/youthforum/"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ultureleicestershire.co.uk/projects/mother-we-are-artists/" TargetMode="External"/><Relationship Id="rId20" Type="http://schemas.openxmlformats.org/officeDocument/2006/relationships/hyperlink" Target="https://www.cultureleicestershire.co.uk/projects/creative-expressions-in-libraries/" TargetMode="External"/><Relationship Id="rId29" Type="http://schemas.openxmlformats.org/officeDocument/2006/relationships/hyperlink" Target="https://www.cultureleicestershire.co.uk/projects/np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ultureleicestershire.co.uk/projects/youthforum/melton-carnegie-museum/" TargetMode="External"/><Relationship Id="rId24" Type="http://schemas.openxmlformats.org/officeDocument/2006/relationships/hyperlink" Target="https://www.cultureleicestershire.co.uk/projects/creative-expressions-in-libraries/oadby-library-multi-sensory-project-for-0-4s/" TargetMode="External"/><Relationship Id="rId32" Type="http://schemas.openxmlformats.org/officeDocument/2006/relationships/hyperlink" Target="https://www.cultureleicestershire.co.uk/projects/npo/governance/"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cultureleicestershire.co.uk/projects/spotlight-case/previous-exhibitions/baca/" TargetMode="External"/><Relationship Id="rId23" Type="http://schemas.openxmlformats.org/officeDocument/2006/relationships/hyperlink" Target="https://www.cultureleicestershire.co.uk/projects/creative-expressions-in-libraries/shepshed-library/" TargetMode="External"/><Relationship Id="rId28" Type="http://schemas.openxmlformats.org/officeDocument/2006/relationships/hyperlink" Target="https://www.cultureleicestershire.co.uk/projects/npo/briefings/" TargetMode="External"/><Relationship Id="rId36" Type="http://schemas.openxmlformats.org/officeDocument/2006/relationships/footer" Target="footer1.xml"/><Relationship Id="rId10" Type="http://schemas.openxmlformats.org/officeDocument/2006/relationships/hyperlink" Target="https://www.cultureleicestershire.co.uk/projects/youthforum/" TargetMode="External"/><Relationship Id="rId19" Type="http://schemas.openxmlformats.org/officeDocument/2006/relationships/hyperlink" Target="https://www.cultureleicestershire.co.uk/projects/we-are-our-home/" TargetMode="External"/><Relationship Id="rId31" Type="http://schemas.openxmlformats.org/officeDocument/2006/relationships/hyperlink" Target="https://www.cultureleicestershire.co.uk/projects/visioning-a-cultural-and-creative-county-summer-project-day/" TargetMode="External"/><Relationship Id="rId4" Type="http://schemas.openxmlformats.org/officeDocument/2006/relationships/webSettings" Target="webSettings.xml"/><Relationship Id="rId9" Type="http://schemas.openxmlformats.org/officeDocument/2006/relationships/hyperlink" Target="https://www.cultureleicestershire.co.uk/projects/vcds/" TargetMode="External"/><Relationship Id="rId14" Type="http://schemas.openxmlformats.org/officeDocument/2006/relationships/hyperlink" Target="https://www.cultureleicestershire.co.uk/projects/spotlight-case/" TargetMode="External"/><Relationship Id="rId22" Type="http://schemas.openxmlformats.org/officeDocument/2006/relationships/hyperlink" Target="https://www.cultureleicestershire.co.uk/projects/creative-expressions-in-libraries/melton-library/" TargetMode="External"/><Relationship Id="rId27" Type="http://schemas.openxmlformats.org/officeDocument/2006/relationships/hyperlink" Target="https://www.artscouncil.org.uk/lets-create/investment-principles" TargetMode="External"/><Relationship Id="rId30" Type="http://schemas.openxmlformats.org/officeDocument/2006/relationships/hyperlink" Target="https://www.cultureleicestershire.co.uk/projects/npo/governance/" TargetMode="External"/><Relationship Id="rId35" Type="http://schemas.openxmlformats.org/officeDocument/2006/relationships/hyperlink" Target="https://tableau.leic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6496</Words>
  <Characters>37028</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Sharples</dc:creator>
  <cp:keywords/>
  <dc:description/>
  <cp:lastModifiedBy>Amanda Hanton</cp:lastModifiedBy>
  <cp:revision>2</cp:revision>
  <dcterms:created xsi:type="dcterms:W3CDTF">2024-05-23T12:41:00Z</dcterms:created>
  <dcterms:modified xsi:type="dcterms:W3CDTF">2024-05-23T12:41:00Z</dcterms:modified>
</cp:coreProperties>
</file>